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B7318" w14:textId="77777777" w:rsidR="00CC4C87" w:rsidRDefault="00CC4C87" w:rsidP="00CC4C87">
      <w:pPr>
        <w:pStyle w:val="1"/>
        <w:spacing w:before="70" w:line="275" w:lineRule="exact"/>
        <w:ind w:left="699" w:right="698"/>
      </w:pPr>
      <w:bookmarkStart w:id="0" w:name="_Hlk213318493"/>
      <w:bookmarkStart w:id="1" w:name="_Hlk213318603"/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14:paraId="5D2B46AB" w14:textId="77777777" w:rsidR="00CC4C87" w:rsidRDefault="00CC4C87" w:rsidP="00CC4C87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14:paraId="6042FDFD" w14:textId="77777777" w:rsidR="00CC4C87" w:rsidRDefault="00CC4C87" w:rsidP="00CC4C87">
      <w:pPr>
        <w:pStyle w:val="1"/>
        <w:spacing w:before="2"/>
        <w:ind w:left="709" w:right="698"/>
      </w:pPr>
      <w:bookmarkStart w:id="2" w:name="_Hlk181630134"/>
      <w:r>
        <w:t>Баспасөз және электронды БАҚ кафедрасы</w:t>
      </w:r>
    </w:p>
    <w:p w14:paraId="0516B405" w14:textId="77777777" w:rsidR="00CC4C87" w:rsidRDefault="00CC4C87" w:rsidP="00CC4C87">
      <w:pPr>
        <w:pStyle w:val="a4"/>
        <w:rPr>
          <w:b/>
          <w:sz w:val="26"/>
        </w:rPr>
      </w:pPr>
    </w:p>
    <w:bookmarkEnd w:id="2"/>
    <w:p w14:paraId="5304E6E0" w14:textId="77777777" w:rsidR="00CC4C87" w:rsidRDefault="00CC4C87" w:rsidP="00CC4C87">
      <w:pPr>
        <w:pStyle w:val="a4"/>
        <w:rPr>
          <w:b/>
          <w:sz w:val="26"/>
        </w:rPr>
      </w:pPr>
    </w:p>
    <w:p w14:paraId="7E1A0F04" w14:textId="77777777" w:rsidR="00CC4C87" w:rsidRDefault="00CC4C87" w:rsidP="00CC4C87">
      <w:pPr>
        <w:pStyle w:val="a4"/>
        <w:rPr>
          <w:bCs/>
          <w:sz w:val="26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,</w:t>
      </w:r>
    </w:p>
    <w:p w14:paraId="48BEFF05" w14:textId="382095B2" w:rsidR="00CC4C87" w:rsidRDefault="00CC4C87" w:rsidP="00CC4C87">
      <w:pPr>
        <w:ind w:left="119"/>
        <w:jc w:val="center"/>
        <w:rPr>
          <w:b/>
          <w:color w:val="000000" w:themeColor="text1"/>
          <w:spacing w:val="-1"/>
          <w:sz w:val="24"/>
          <w:szCs w:val="24"/>
        </w:rPr>
      </w:pPr>
      <w:r w:rsidRPr="002550E8">
        <w:rPr>
          <w:b/>
          <w:bCs/>
          <w:color w:val="000000" w:themeColor="text1"/>
          <w:sz w:val="24"/>
          <w:szCs w:val="24"/>
          <w:shd w:val="clear" w:color="auto" w:fill="FFFFFF"/>
        </w:rPr>
        <w:t>7M03202</w:t>
      </w:r>
      <w:r w:rsidRPr="002550E8">
        <w:rPr>
          <w:color w:val="000000" w:themeColor="text1"/>
          <w:sz w:val="24"/>
          <w:szCs w:val="24"/>
        </w:rPr>
        <w:t>–</w:t>
      </w:r>
      <w:r w:rsidRPr="002550E8">
        <w:rPr>
          <w:b/>
          <w:color w:val="000000" w:themeColor="text1"/>
          <w:sz w:val="24"/>
          <w:szCs w:val="24"/>
        </w:rPr>
        <w:t xml:space="preserve"> «</w:t>
      </w:r>
      <w:r w:rsidRPr="002550E8">
        <w:rPr>
          <w:b/>
          <w:bCs/>
          <w:color w:val="000000" w:themeColor="text1"/>
          <w:sz w:val="24"/>
          <w:szCs w:val="24"/>
          <w:shd w:val="clear" w:color="auto" w:fill="FFFFFF"/>
        </w:rPr>
        <w:t>Журналистика аксиологиясы</w:t>
      </w:r>
      <w:r w:rsidRPr="002550E8">
        <w:rPr>
          <w:b/>
          <w:bCs/>
          <w:color w:val="000000" w:themeColor="text1"/>
          <w:sz w:val="24"/>
          <w:szCs w:val="24"/>
          <w:lang w:val="ru-KZ" w:eastAsia="ru-KZ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»</w:t>
      </w:r>
      <w:r>
        <w:rPr>
          <w:b/>
          <w:color w:val="000000" w:themeColor="text1"/>
          <w:sz w:val="24"/>
          <w:szCs w:val="24"/>
        </w:rPr>
        <w:t xml:space="preserve"> мамандығы</w:t>
      </w:r>
    </w:p>
    <w:p w14:paraId="624A3250" w14:textId="77777777" w:rsidR="00CC4C87" w:rsidRDefault="00CC4C87" w:rsidP="00CC4C87">
      <w:pPr>
        <w:ind w:left="1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53791C8D" w14:textId="77777777" w:rsidR="00CC4C87" w:rsidRDefault="00CC4C87" w:rsidP="00CC4C87">
      <w:pPr>
        <w:spacing w:before="205"/>
        <w:ind w:left="1377" w:right="1366"/>
        <w:jc w:val="center"/>
        <w:rPr>
          <w:b/>
          <w:bCs/>
          <w:sz w:val="24"/>
          <w:szCs w:val="24"/>
        </w:rPr>
      </w:pPr>
    </w:p>
    <w:p w14:paraId="68491FDE" w14:textId="77777777" w:rsidR="00CC4C87" w:rsidRDefault="00CC4C87" w:rsidP="00CC4C87">
      <w:pPr>
        <w:spacing w:before="205"/>
        <w:ind w:left="1377" w:right="1366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3" w:name="_Hlk213262144"/>
      <w:r>
        <w:rPr>
          <w:b/>
          <w:sz w:val="24"/>
          <w:szCs w:val="24"/>
        </w:rPr>
        <w:t>«</w:t>
      </w:r>
      <w:r>
        <w:rPr>
          <w:b/>
          <w:bCs/>
          <w:sz w:val="24"/>
          <w:szCs w:val="24"/>
          <w:shd w:val="clear" w:color="auto" w:fill="FFFFFF"/>
        </w:rPr>
        <w:t>Журналистика жанрларының модельдері</w:t>
      </w:r>
      <w:r>
        <w:rPr>
          <w:b/>
          <w:sz w:val="24"/>
          <w:szCs w:val="24"/>
        </w:rPr>
        <w:t xml:space="preserve">» </w:t>
      </w:r>
      <w:r>
        <w:rPr>
          <w:b/>
          <w:spacing w:val="-57"/>
          <w:sz w:val="24"/>
          <w:szCs w:val="24"/>
        </w:rPr>
        <w:t xml:space="preserve">     </w:t>
      </w:r>
      <w:r>
        <w:rPr>
          <w:b/>
          <w:sz w:val="24"/>
          <w:szCs w:val="24"/>
        </w:rPr>
        <w:t>пәні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қорытынды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</w:p>
    <w:bookmarkEnd w:id="3"/>
    <w:p w14:paraId="58586EE6" w14:textId="77777777" w:rsidR="00CC4C87" w:rsidRDefault="00CC4C87" w:rsidP="00CC4C87">
      <w:pPr>
        <w:pStyle w:val="1"/>
        <w:spacing w:line="271" w:lineRule="exact"/>
        <w:ind w:left="706" w:right="698"/>
      </w:pPr>
      <w:r>
        <w:t>БАҒДАРЛАМАСЫ</w:t>
      </w:r>
    </w:p>
    <w:p w14:paraId="53A352EF" w14:textId="77777777" w:rsidR="00CC4C87" w:rsidRDefault="00CC4C87" w:rsidP="00CC4C87">
      <w:pPr>
        <w:pStyle w:val="a4"/>
        <w:rPr>
          <w:b/>
        </w:rPr>
      </w:pPr>
    </w:p>
    <w:p w14:paraId="3BB16B73" w14:textId="2A324520" w:rsidR="00CC4C87" w:rsidRDefault="00CC4C87" w:rsidP="00CC4C87">
      <w:pPr>
        <w:pStyle w:val="a4"/>
        <w:jc w:val="center"/>
        <w:rPr>
          <w:b/>
          <w:color w:val="000000" w:themeColor="text1"/>
        </w:rPr>
      </w:pPr>
      <w:r>
        <w:rPr>
          <w:b/>
        </w:rPr>
        <w:t xml:space="preserve">Пәннің коды: </w:t>
      </w:r>
      <w:r w:rsidRPr="002550E8">
        <w:rPr>
          <w:b/>
          <w:color w:val="000000" w:themeColor="text1"/>
        </w:rPr>
        <w:t>[</w:t>
      </w:r>
      <w:r w:rsidRPr="002550E8">
        <w:rPr>
          <w:b/>
          <w:bCs/>
          <w:color w:val="000000" w:themeColor="text1"/>
          <w:shd w:val="clear" w:color="auto" w:fill="FFFFFF"/>
        </w:rPr>
        <w:t>ID 1761772</w:t>
      </w:r>
      <w:r w:rsidRPr="002550E8">
        <w:rPr>
          <w:b/>
          <w:color w:val="000000" w:themeColor="text1"/>
        </w:rPr>
        <w:t>]</w:t>
      </w:r>
    </w:p>
    <w:p w14:paraId="2073DF57" w14:textId="77777777" w:rsidR="00CC4C87" w:rsidRDefault="00CC4C87" w:rsidP="00CC4C87">
      <w:pPr>
        <w:pStyle w:val="a4"/>
        <w:rPr>
          <w:b/>
          <w:sz w:val="26"/>
        </w:rPr>
      </w:pPr>
      <w:bookmarkStart w:id="4" w:name="_GoBack"/>
      <w:bookmarkEnd w:id="4"/>
    </w:p>
    <w:p w14:paraId="184BC7CD" w14:textId="77777777" w:rsidR="00CC4C87" w:rsidRDefault="00CC4C87" w:rsidP="00CC4C87">
      <w:pPr>
        <w:pStyle w:val="a4"/>
        <w:rPr>
          <w:b/>
          <w:sz w:val="26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8"/>
        <w:gridCol w:w="892"/>
      </w:tblGrid>
      <w:tr w:rsidR="00CC4C87" w14:paraId="6D1D7919" w14:textId="77777777" w:rsidTr="00CC4C87">
        <w:trPr>
          <w:gridAfter w:val="1"/>
          <w:wAfter w:w="892" w:type="dxa"/>
          <w:tblCellSpacing w:w="0" w:type="dxa"/>
        </w:trPr>
        <w:tc>
          <w:tcPr>
            <w:tcW w:w="0" w:type="auto"/>
            <w:vAlign w:val="center"/>
            <w:hideMark/>
          </w:tcPr>
          <w:p w14:paraId="2E3CC9FB" w14:textId="77777777" w:rsidR="00CC4C87" w:rsidRDefault="00CC4C87">
            <w:pPr>
              <w:rPr>
                <w:b/>
                <w:sz w:val="26"/>
              </w:rPr>
            </w:pPr>
          </w:p>
        </w:tc>
      </w:tr>
      <w:tr w:rsidR="00CC4C87" w14:paraId="00F9FFAF" w14:textId="77777777" w:rsidTr="00CC4C87">
        <w:trPr>
          <w:trHeight w:val="375"/>
          <w:tblCellSpacing w:w="0" w:type="dxa"/>
        </w:trPr>
        <w:tc>
          <w:tcPr>
            <w:tcW w:w="13688" w:type="dxa"/>
            <w:vAlign w:val="center"/>
            <w:hideMark/>
          </w:tcPr>
          <w:p w14:paraId="1EBBA8E6" w14:textId="77777777" w:rsidR="00CC4C87" w:rsidRDefault="00CC4C87">
            <w:pPr>
              <w:rPr>
                <w:kern w:val="2"/>
                <w14:ligatures w14:val="standardContextual"/>
              </w:rPr>
            </w:pPr>
          </w:p>
        </w:tc>
        <w:tc>
          <w:tcPr>
            <w:tcW w:w="892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204B39ED" w14:textId="77777777" w:rsidR="00CC4C87" w:rsidRDefault="00CC4C87">
            <w:pPr>
              <w:widowControl/>
              <w:autoSpaceDE/>
              <w:autoSpaceDN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KZ" w:eastAsia="ru-KZ"/>
              </w:rPr>
            </w:pPr>
          </w:p>
        </w:tc>
      </w:tr>
    </w:tbl>
    <w:p w14:paraId="56884D69" w14:textId="77777777" w:rsidR="00CC4C87" w:rsidRDefault="00CC4C87" w:rsidP="00CC4C87">
      <w:pPr>
        <w:pStyle w:val="a4"/>
        <w:rPr>
          <w:b/>
          <w:sz w:val="26"/>
        </w:rPr>
      </w:pPr>
    </w:p>
    <w:p w14:paraId="460EA1AE" w14:textId="77777777" w:rsidR="00CC4C87" w:rsidRDefault="00CC4C87" w:rsidP="00CC4C87">
      <w:pPr>
        <w:pStyle w:val="a4"/>
        <w:rPr>
          <w:b/>
          <w:sz w:val="26"/>
        </w:rPr>
      </w:pPr>
    </w:p>
    <w:p w14:paraId="3A5D5AFD" w14:textId="77777777" w:rsidR="00CC4C87" w:rsidRDefault="00CC4C87" w:rsidP="00CC4C87">
      <w:pPr>
        <w:pStyle w:val="a4"/>
        <w:rPr>
          <w:b/>
          <w:sz w:val="26"/>
        </w:rPr>
      </w:pPr>
    </w:p>
    <w:p w14:paraId="2A788064" w14:textId="77777777" w:rsidR="00CC4C87" w:rsidRDefault="00CC4C87" w:rsidP="00CC4C87">
      <w:pPr>
        <w:pStyle w:val="a4"/>
        <w:rPr>
          <w:b/>
          <w:sz w:val="26"/>
        </w:rPr>
      </w:pPr>
    </w:p>
    <w:p w14:paraId="6BE2460E" w14:textId="77777777" w:rsidR="00CC4C87" w:rsidRDefault="00CC4C87" w:rsidP="00CC4C87">
      <w:pPr>
        <w:pStyle w:val="a4"/>
        <w:rPr>
          <w:b/>
          <w:sz w:val="26"/>
        </w:rPr>
      </w:pPr>
    </w:p>
    <w:p w14:paraId="62A67D19" w14:textId="77777777" w:rsidR="00CC4C87" w:rsidRDefault="00CC4C87" w:rsidP="00CC4C87">
      <w:pPr>
        <w:pStyle w:val="a4"/>
        <w:rPr>
          <w:b/>
          <w:sz w:val="26"/>
        </w:rPr>
      </w:pPr>
    </w:p>
    <w:p w14:paraId="281A0538" w14:textId="77777777" w:rsidR="00CC4C87" w:rsidRDefault="00CC4C87" w:rsidP="00CC4C87">
      <w:pPr>
        <w:pStyle w:val="a4"/>
        <w:rPr>
          <w:b/>
          <w:sz w:val="26"/>
        </w:rPr>
      </w:pPr>
    </w:p>
    <w:p w14:paraId="094706B8" w14:textId="77777777" w:rsidR="00CC4C87" w:rsidRDefault="00CC4C87" w:rsidP="00CC4C87">
      <w:pPr>
        <w:pStyle w:val="a4"/>
        <w:spacing w:before="5"/>
        <w:rPr>
          <w:b/>
          <w:sz w:val="31"/>
        </w:rPr>
      </w:pPr>
    </w:p>
    <w:p w14:paraId="04D97E5D" w14:textId="7D612307" w:rsidR="00CC4C87" w:rsidRPr="00CC4C87" w:rsidRDefault="00CC4C87" w:rsidP="00CC4C87">
      <w:pPr>
        <w:pStyle w:val="a4"/>
        <w:ind w:left="709" w:right="695"/>
        <w:jc w:val="center"/>
        <w:rPr>
          <w:lang w:val="ru-RU"/>
        </w:rPr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lang w:val="ru-RU"/>
        </w:rPr>
        <w:t>2</w:t>
      </w:r>
    </w:p>
    <w:p w14:paraId="26D16E22" w14:textId="4A69653C" w:rsidR="00CC4C87" w:rsidRPr="00CC4C87" w:rsidRDefault="00CC4C87" w:rsidP="00CC4C87">
      <w:pPr>
        <w:pStyle w:val="a4"/>
        <w:spacing w:before="3" w:line="275" w:lineRule="exact"/>
        <w:ind w:left="709" w:right="690"/>
        <w:jc w:val="center"/>
        <w:rPr>
          <w:lang w:val="ru-RU"/>
        </w:rPr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lang w:val="ru-RU"/>
        </w:rPr>
        <w:t>3</w:t>
      </w:r>
    </w:p>
    <w:p w14:paraId="4B7AD89B" w14:textId="77777777" w:rsidR="00CC4C87" w:rsidRDefault="00CC4C87" w:rsidP="00CC4C87">
      <w:pPr>
        <w:pStyle w:val="a4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14:paraId="42D48C5F" w14:textId="77777777" w:rsidR="00CC4C87" w:rsidRDefault="00CC4C87" w:rsidP="00CC4C87">
      <w:pPr>
        <w:pStyle w:val="a4"/>
        <w:rPr>
          <w:sz w:val="26"/>
        </w:rPr>
      </w:pPr>
    </w:p>
    <w:p w14:paraId="6F19FF16" w14:textId="77777777" w:rsidR="00CC4C87" w:rsidRDefault="00CC4C87" w:rsidP="00CC4C87">
      <w:pPr>
        <w:pStyle w:val="a4"/>
        <w:rPr>
          <w:sz w:val="26"/>
        </w:rPr>
      </w:pPr>
    </w:p>
    <w:p w14:paraId="535BE262" w14:textId="77777777" w:rsidR="00CC4C87" w:rsidRDefault="00CC4C87" w:rsidP="00CC4C87">
      <w:pPr>
        <w:pStyle w:val="a4"/>
        <w:rPr>
          <w:sz w:val="26"/>
        </w:rPr>
      </w:pPr>
    </w:p>
    <w:p w14:paraId="070898F4" w14:textId="77777777" w:rsidR="00CC4C87" w:rsidRDefault="00CC4C87" w:rsidP="00CC4C87">
      <w:pPr>
        <w:pStyle w:val="a4"/>
        <w:rPr>
          <w:sz w:val="26"/>
        </w:rPr>
      </w:pPr>
    </w:p>
    <w:p w14:paraId="6FE089D3" w14:textId="77777777" w:rsidR="00CC4C87" w:rsidRDefault="00CC4C87" w:rsidP="00CC4C87">
      <w:pPr>
        <w:pStyle w:val="a4"/>
        <w:rPr>
          <w:sz w:val="26"/>
        </w:rPr>
      </w:pPr>
    </w:p>
    <w:p w14:paraId="141464E8" w14:textId="77777777" w:rsidR="00CC4C87" w:rsidRDefault="00CC4C87" w:rsidP="00CC4C87">
      <w:pPr>
        <w:pStyle w:val="a4"/>
        <w:rPr>
          <w:sz w:val="26"/>
        </w:rPr>
      </w:pPr>
    </w:p>
    <w:p w14:paraId="6D6FD87E" w14:textId="77777777" w:rsidR="00CC4C87" w:rsidRDefault="00CC4C87" w:rsidP="00CC4C87">
      <w:pPr>
        <w:pStyle w:val="a4"/>
        <w:rPr>
          <w:sz w:val="26"/>
        </w:rPr>
      </w:pPr>
    </w:p>
    <w:p w14:paraId="76D14D29" w14:textId="77777777" w:rsidR="00CC4C87" w:rsidRDefault="00CC4C87" w:rsidP="00CC4C87">
      <w:pPr>
        <w:pStyle w:val="a4"/>
        <w:rPr>
          <w:sz w:val="26"/>
        </w:rPr>
      </w:pPr>
    </w:p>
    <w:p w14:paraId="568A139B" w14:textId="77777777" w:rsidR="00CC4C87" w:rsidRDefault="00CC4C87" w:rsidP="00CC4C87">
      <w:pPr>
        <w:pStyle w:val="a4"/>
        <w:rPr>
          <w:sz w:val="26"/>
        </w:rPr>
      </w:pPr>
    </w:p>
    <w:p w14:paraId="0A1F08F0" w14:textId="77777777" w:rsidR="00CC4C87" w:rsidRDefault="00CC4C87" w:rsidP="00CC4C87">
      <w:pPr>
        <w:pStyle w:val="a4"/>
        <w:rPr>
          <w:sz w:val="26"/>
        </w:rPr>
      </w:pPr>
    </w:p>
    <w:p w14:paraId="63A69AAE" w14:textId="77777777" w:rsidR="00CC4C87" w:rsidRDefault="00CC4C87" w:rsidP="00CC4C87">
      <w:pPr>
        <w:pStyle w:val="a4"/>
        <w:rPr>
          <w:sz w:val="26"/>
        </w:rPr>
      </w:pPr>
    </w:p>
    <w:p w14:paraId="0988E798" w14:textId="77777777" w:rsidR="00CC4C87" w:rsidRDefault="00CC4C87" w:rsidP="00CC4C87">
      <w:pPr>
        <w:pStyle w:val="a4"/>
        <w:rPr>
          <w:sz w:val="26"/>
        </w:rPr>
      </w:pPr>
    </w:p>
    <w:p w14:paraId="642978A6" w14:textId="77777777" w:rsidR="00CC4C87" w:rsidRDefault="00CC4C87" w:rsidP="00CC4C87">
      <w:pPr>
        <w:pStyle w:val="a4"/>
        <w:rPr>
          <w:sz w:val="26"/>
        </w:rPr>
      </w:pPr>
    </w:p>
    <w:p w14:paraId="26066E9E" w14:textId="77777777" w:rsidR="00CC4C87" w:rsidRDefault="00CC4C87" w:rsidP="00CC4C87">
      <w:pPr>
        <w:pStyle w:val="a4"/>
        <w:rPr>
          <w:sz w:val="26"/>
        </w:rPr>
      </w:pPr>
    </w:p>
    <w:p w14:paraId="5FCE75F8" w14:textId="77777777" w:rsidR="00CC4C87" w:rsidRDefault="00CC4C87" w:rsidP="00CC4C87">
      <w:pPr>
        <w:pStyle w:val="a4"/>
        <w:rPr>
          <w:sz w:val="26"/>
        </w:rPr>
      </w:pPr>
    </w:p>
    <w:p w14:paraId="0E908B61" w14:textId="77777777" w:rsidR="00CC4C87" w:rsidRDefault="00CC4C87" w:rsidP="00CC4C87">
      <w:pPr>
        <w:pStyle w:val="a4"/>
        <w:rPr>
          <w:sz w:val="26"/>
        </w:rPr>
      </w:pPr>
    </w:p>
    <w:p w14:paraId="5A3FCB5F" w14:textId="77777777" w:rsidR="00CC4C87" w:rsidRDefault="00CC4C87" w:rsidP="00CC4C87">
      <w:pPr>
        <w:pStyle w:val="a4"/>
        <w:rPr>
          <w:sz w:val="26"/>
        </w:rPr>
      </w:pPr>
    </w:p>
    <w:p w14:paraId="5C69F21F" w14:textId="77777777" w:rsidR="00CC4C87" w:rsidRDefault="00CC4C87" w:rsidP="00CC4C87">
      <w:pPr>
        <w:pStyle w:val="a4"/>
        <w:spacing w:before="9"/>
        <w:rPr>
          <w:sz w:val="38"/>
        </w:rPr>
      </w:pPr>
    </w:p>
    <w:p w14:paraId="677A7DB4" w14:textId="77777777" w:rsidR="00CC4C87" w:rsidRDefault="00CC4C87" w:rsidP="00CC4C87">
      <w:pPr>
        <w:pStyle w:val="1"/>
        <w:ind w:left="708" w:right="698"/>
      </w:pPr>
      <w:r>
        <w:t>Алматы</w:t>
      </w:r>
      <w:r>
        <w:rPr>
          <w:spacing w:val="59"/>
        </w:rPr>
        <w:t xml:space="preserve"> </w:t>
      </w:r>
      <w:r>
        <w:t>2025 ж.</w:t>
      </w:r>
    </w:p>
    <w:p w14:paraId="6135588D" w14:textId="77777777" w:rsidR="00CC4C87" w:rsidRDefault="00CC4C87" w:rsidP="00CC4C87">
      <w:pPr>
        <w:widowControl/>
        <w:autoSpaceDE/>
        <w:autoSpaceDN/>
        <w:sectPr w:rsidR="00CC4C87">
          <w:pgSz w:w="11910" w:h="16840"/>
          <w:pgMar w:top="1320" w:right="740" w:bottom="280" w:left="1580" w:header="720" w:footer="720" w:gutter="0"/>
          <w:cols w:space="720"/>
        </w:sectPr>
      </w:pPr>
    </w:p>
    <w:p w14:paraId="56930438" w14:textId="77777777" w:rsidR="00CC4C87" w:rsidRDefault="00CC4C87" w:rsidP="00CC4C87">
      <w:pPr>
        <w:pStyle w:val="a4"/>
        <w:spacing w:before="66"/>
        <w:ind w:left="119" w:right="390"/>
      </w:pPr>
      <w:r>
        <w:lastRenderedPageBreak/>
        <w:t>«Журналистика жанрларының модельдері» пәні бойынша қорытынды емтихан бағдарламасын Жұмыс оқу жоспары және Білім беру беру бағдарламасының</w:t>
      </w:r>
      <w:r>
        <w:rPr>
          <w:spacing w:val="1"/>
        </w:rPr>
        <w:t xml:space="preserve"> </w:t>
      </w:r>
      <w:r>
        <w:t xml:space="preserve">пәндер каталогы негізінде құрастырған ф.ғ.к. А.Мектеп </w:t>
      </w:r>
    </w:p>
    <w:p w14:paraId="6115C0DE" w14:textId="77777777" w:rsidR="00CC4C87" w:rsidRDefault="00CC4C87" w:rsidP="00CC4C87">
      <w:pPr>
        <w:pStyle w:val="a4"/>
        <w:rPr>
          <w:sz w:val="26"/>
        </w:rPr>
      </w:pPr>
    </w:p>
    <w:p w14:paraId="1A94ED67" w14:textId="77777777" w:rsidR="00CC4C87" w:rsidRDefault="00CC4C87" w:rsidP="00CC4C87">
      <w:pPr>
        <w:pStyle w:val="a4"/>
        <w:rPr>
          <w:sz w:val="26"/>
        </w:rPr>
      </w:pPr>
    </w:p>
    <w:p w14:paraId="5E643958" w14:textId="77777777" w:rsidR="00CC4C87" w:rsidRDefault="00CC4C87" w:rsidP="00CC4C87">
      <w:pPr>
        <w:pStyle w:val="a4"/>
        <w:rPr>
          <w:sz w:val="26"/>
        </w:rPr>
      </w:pPr>
    </w:p>
    <w:p w14:paraId="45F8D643" w14:textId="77777777" w:rsidR="00CC4C87" w:rsidRDefault="00CC4C87" w:rsidP="00CC4C87">
      <w:pPr>
        <w:pStyle w:val="a4"/>
        <w:rPr>
          <w:sz w:val="26"/>
        </w:rPr>
      </w:pPr>
    </w:p>
    <w:p w14:paraId="76409464" w14:textId="77777777" w:rsidR="00CC4C87" w:rsidRDefault="00CC4C87" w:rsidP="00CC4C87">
      <w:pPr>
        <w:pStyle w:val="a4"/>
        <w:rPr>
          <w:sz w:val="26"/>
        </w:rPr>
      </w:pPr>
    </w:p>
    <w:p w14:paraId="2689A82E" w14:textId="77777777" w:rsidR="00CC4C87" w:rsidRDefault="00CC4C87" w:rsidP="00CC4C87">
      <w:pPr>
        <w:pStyle w:val="a4"/>
        <w:rPr>
          <w:sz w:val="26"/>
        </w:rPr>
      </w:pPr>
    </w:p>
    <w:p w14:paraId="0A05BD43" w14:textId="77777777" w:rsidR="00CC4C87" w:rsidRDefault="00CC4C87" w:rsidP="00CC4C87">
      <w:pPr>
        <w:pStyle w:val="a4"/>
        <w:rPr>
          <w:sz w:val="26"/>
        </w:rPr>
      </w:pPr>
    </w:p>
    <w:p w14:paraId="193A70EF" w14:textId="77777777" w:rsidR="00CC4C87" w:rsidRDefault="00CC4C87" w:rsidP="00CC4C8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Баспасөз және электронды БАҚ </w:t>
      </w:r>
    </w:p>
    <w:p w14:paraId="720B4023" w14:textId="77777777" w:rsidR="00CC4C87" w:rsidRDefault="00CC4C87" w:rsidP="00CC4C87">
      <w:pPr>
        <w:ind w:firstLine="720"/>
        <w:jc w:val="both"/>
      </w:pP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14:paraId="34A86B36" w14:textId="77777777" w:rsidR="00CC4C87" w:rsidRDefault="00CC4C87" w:rsidP="00CC4C87">
      <w:pPr>
        <w:pStyle w:val="a4"/>
        <w:tabs>
          <w:tab w:val="left" w:pos="1794"/>
          <w:tab w:val="left" w:pos="3049"/>
          <w:tab w:val="left" w:pos="3953"/>
          <w:tab w:val="left" w:pos="4459"/>
          <w:tab w:val="left" w:pos="5248"/>
        </w:tabs>
        <w:ind w:left="720" w:right="3427"/>
        <w:jc w:val="both"/>
      </w:pPr>
      <w:r>
        <w:tab/>
        <w:t>«</w:t>
      </w:r>
      <w:r>
        <w:rPr>
          <w:u w:val="single"/>
        </w:rPr>
        <w:t>28</w:t>
      </w:r>
      <w:r>
        <w:t xml:space="preserve"> »қазан 2025ж.,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 </w:t>
      </w:r>
      <w:r>
        <w:rPr>
          <w:u w:val="single"/>
        </w:rPr>
        <w:t xml:space="preserve"> </w:t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А.Альжанова</w:t>
      </w:r>
    </w:p>
    <w:p w14:paraId="3C25D10E" w14:textId="77777777" w:rsidR="00CC4C87" w:rsidRDefault="00CC4C87" w:rsidP="00CC4C87">
      <w:pPr>
        <w:pStyle w:val="a4"/>
        <w:jc w:val="both"/>
        <w:rPr>
          <w:sz w:val="26"/>
        </w:rPr>
      </w:pPr>
    </w:p>
    <w:p w14:paraId="11D1E925" w14:textId="77777777" w:rsidR="00CC4C87" w:rsidRDefault="00CC4C87" w:rsidP="00CC4C87">
      <w:pPr>
        <w:pStyle w:val="a4"/>
        <w:rPr>
          <w:sz w:val="26"/>
        </w:rPr>
      </w:pPr>
    </w:p>
    <w:p w14:paraId="3CE9E8DD" w14:textId="77777777" w:rsidR="00CC4C87" w:rsidRDefault="00CC4C87" w:rsidP="00CC4C87">
      <w:pPr>
        <w:pStyle w:val="a4"/>
        <w:rPr>
          <w:sz w:val="26"/>
        </w:rPr>
      </w:pPr>
    </w:p>
    <w:p w14:paraId="74973781" w14:textId="77777777" w:rsidR="00CC4C87" w:rsidRDefault="00CC4C87" w:rsidP="00CC4C87">
      <w:pPr>
        <w:pStyle w:val="a4"/>
        <w:rPr>
          <w:sz w:val="26"/>
        </w:rPr>
      </w:pPr>
    </w:p>
    <w:p w14:paraId="68394C2B" w14:textId="77777777" w:rsidR="00CC4C87" w:rsidRDefault="00CC4C87" w:rsidP="00CC4C87">
      <w:pPr>
        <w:pStyle w:val="a4"/>
        <w:rPr>
          <w:sz w:val="26"/>
        </w:rPr>
      </w:pPr>
    </w:p>
    <w:p w14:paraId="792BF4A5" w14:textId="77777777" w:rsidR="00CC4C87" w:rsidRDefault="00CC4C87" w:rsidP="00CC4C87">
      <w:pPr>
        <w:pStyle w:val="a4"/>
        <w:rPr>
          <w:sz w:val="26"/>
        </w:rPr>
      </w:pPr>
    </w:p>
    <w:p w14:paraId="265554C8" w14:textId="77777777" w:rsidR="00CC4C87" w:rsidRDefault="00CC4C87" w:rsidP="00CC4C87">
      <w:pPr>
        <w:pStyle w:val="a4"/>
        <w:rPr>
          <w:sz w:val="26"/>
        </w:rPr>
      </w:pPr>
    </w:p>
    <w:p w14:paraId="32A2336E" w14:textId="77777777" w:rsidR="00CC4C87" w:rsidRDefault="00CC4C87" w:rsidP="00CC4C87">
      <w:pPr>
        <w:pStyle w:val="a4"/>
        <w:rPr>
          <w:sz w:val="26"/>
        </w:rPr>
      </w:pPr>
    </w:p>
    <w:bookmarkEnd w:id="0"/>
    <w:p w14:paraId="139BD456" w14:textId="77777777" w:rsidR="00CC4C87" w:rsidRDefault="00CC4C87" w:rsidP="00CC4C87">
      <w:pPr>
        <w:pStyle w:val="a4"/>
        <w:rPr>
          <w:sz w:val="26"/>
        </w:rPr>
      </w:pPr>
    </w:p>
    <w:p w14:paraId="5C2DA4C2" w14:textId="77777777" w:rsidR="00CC4C87" w:rsidRDefault="00CC4C87" w:rsidP="00CC4C87">
      <w:pPr>
        <w:pStyle w:val="a4"/>
        <w:rPr>
          <w:sz w:val="26"/>
        </w:rPr>
      </w:pPr>
    </w:p>
    <w:p w14:paraId="5E16852F" w14:textId="77777777" w:rsidR="00CC4C87" w:rsidRDefault="00CC4C87" w:rsidP="00CC4C87">
      <w:pPr>
        <w:pStyle w:val="a4"/>
        <w:rPr>
          <w:sz w:val="26"/>
        </w:rPr>
      </w:pPr>
    </w:p>
    <w:p w14:paraId="21004CB2" w14:textId="77777777" w:rsidR="00CC4C87" w:rsidRDefault="00CC4C87" w:rsidP="00CC4C87">
      <w:pPr>
        <w:pStyle w:val="a4"/>
        <w:rPr>
          <w:sz w:val="26"/>
        </w:rPr>
      </w:pPr>
    </w:p>
    <w:p w14:paraId="238AFC5E" w14:textId="77777777" w:rsidR="00CC4C87" w:rsidRDefault="00CC4C87" w:rsidP="00CC4C87">
      <w:pPr>
        <w:pStyle w:val="a4"/>
        <w:rPr>
          <w:sz w:val="26"/>
        </w:rPr>
      </w:pPr>
    </w:p>
    <w:p w14:paraId="2600625D" w14:textId="77777777" w:rsidR="00CC4C87" w:rsidRDefault="00CC4C87" w:rsidP="00CC4C87">
      <w:pPr>
        <w:pStyle w:val="a4"/>
        <w:rPr>
          <w:sz w:val="26"/>
        </w:rPr>
      </w:pPr>
    </w:p>
    <w:p w14:paraId="77CA56CF" w14:textId="77777777" w:rsidR="00CC4C87" w:rsidRDefault="00CC4C87" w:rsidP="00CC4C87">
      <w:pPr>
        <w:pStyle w:val="a4"/>
        <w:rPr>
          <w:sz w:val="26"/>
        </w:rPr>
      </w:pPr>
    </w:p>
    <w:p w14:paraId="287138EA" w14:textId="77777777" w:rsidR="00CC4C87" w:rsidRDefault="00CC4C87" w:rsidP="00CC4C87">
      <w:pPr>
        <w:pStyle w:val="a4"/>
        <w:rPr>
          <w:sz w:val="26"/>
        </w:rPr>
      </w:pPr>
    </w:p>
    <w:p w14:paraId="1AA12A46" w14:textId="77777777" w:rsidR="00CC4C87" w:rsidRDefault="00CC4C87" w:rsidP="00CC4C87">
      <w:pPr>
        <w:pStyle w:val="a4"/>
        <w:rPr>
          <w:sz w:val="26"/>
        </w:rPr>
      </w:pPr>
    </w:p>
    <w:p w14:paraId="33DF7AEC" w14:textId="77777777" w:rsidR="00CC4C87" w:rsidRDefault="00CC4C87" w:rsidP="00CC4C87">
      <w:pPr>
        <w:pStyle w:val="a4"/>
        <w:rPr>
          <w:sz w:val="26"/>
        </w:rPr>
      </w:pPr>
    </w:p>
    <w:p w14:paraId="1F7B921E" w14:textId="77777777" w:rsidR="00CC4C87" w:rsidRDefault="00CC4C87" w:rsidP="00CC4C87">
      <w:pPr>
        <w:pStyle w:val="a4"/>
        <w:rPr>
          <w:sz w:val="26"/>
        </w:rPr>
      </w:pPr>
    </w:p>
    <w:p w14:paraId="62A14F54" w14:textId="77777777" w:rsidR="00CC4C87" w:rsidRDefault="00CC4C87" w:rsidP="00CC4C87">
      <w:pPr>
        <w:pStyle w:val="a4"/>
        <w:rPr>
          <w:sz w:val="26"/>
        </w:rPr>
      </w:pPr>
    </w:p>
    <w:p w14:paraId="616D3FD3" w14:textId="77777777" w:rsidR="00CC4C87" w:rsidRDefault="00CC4C87" w:rsidP="00CC4C87">
      <w:pPr>
        <w:pStyle w:val="a4"/>
        <w:rPr>
          <w:sz w:val="26"/>
        </w:rPr>
      </w:pPr>
    </w:p>
    <w:p w14:paraId="37367A96" w14:textId="77777777" w:rsidR="00CC4C87" w:rsidRDefault="00CC4C87" w:rsidP="00CC4C87">
      <w:pPr>
        <w:pStyle w:val="a4"/>
        <w:rPr>
          <w:sz w:val="26"/>
        </w:rPr>
      </w:pPr>
    </w:p>
    <w:p w14:paraId="4009ACC6" w14:textId="77777777" w:rsidR="00CC4C87" w:rsidRDefault="00CC4C87" w:rsidP="00CC4C87">
      <w:pPr>
        <w:pStyle w:val="a4"/>
        <w:rPr>
          <w:sz w:val="26"/>
        </w:rPr>
      </w:pPr>
    </w:p>
    <w:p w14:paraId="4E36116E" w14:textId="77777777" w:rsidR="00CC4C87" w:rsidRDefault="00CC4C87" w:rsidP="00CC4C87">
      <w:pPr>
        <w:pStyle w:val="a4"/>
        <w:rPr>
          <w:sz w:val="26"/>
        </w:rPr>
      </w:pPr>
    </w:p>
    <w:p w14:paraId="0B477936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5001D4B3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7149A6D3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3191D7A7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430AE3D4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13D324C5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26364A7F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0BD4B512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7A33193A" w14:textId="77777777" w:rsidR="00CC4C87" w:rsidRDefault="00CC4C87" w:rsidP="00CC4C87">
      <w:pPr>
        <w:pStyle w:val="1"/>
        <w:spacing w:before="202" w:line="275" w:lineRule="exact"/>
        <w:ind w:left="4403"/>
        <w:jc w:val="left"/>
      </w:pPr>
    </w:p>
    <w:p w14:paraId="155BADED" w14:textId="77777777" w:rsidR="00CC4C87" w:rsidRDefault="00CC4C87" w:rsidP="00CC4C87">
      <w:pPr>
        <w:pStyle w:val="a4"/>
        <w:ind w:left="119" w:right="219" w:firstLine="706"/>
      </w:pPr>
    </w:p>
    <w:p w14:paraId="792C0747" w14:textId="77777777" w:rsidR="00CC4C87" w:rsidRDefault="00CC4C87" w:rsidP="00CC4C87">
      <w:pPr>
        <w:pStyle w:val="a4"/>
        <w:numPr>
          <w:ilvl w:val="0"/>
          <w:numId w:val="1"/>
        </w:numPr>
        <w:ind w:right="219"/>
      </w:pPr>
      <w:r>
        <w:rPr>
          <w:b/>
          <w:bCs/>
        </w:rPr>
        <w:t>ПӘННІҢ ТАҚЫРЫПТЫҚ БАҒДАРЛАМАСЫ</w:t>
      </w:r>
      <w:r>
        <w:t xml:space="preserve"> </w:t>
      </w:r>
    </w:p>
    <w:p w14:paraId="2920391D" w14:textId="77777777" w:rsidR="00CC4C87" w:rsidRDefault="00CC4C87" w:rsidP="00CC4C87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14:paraId="543BCD00" w14:textId="77777777" w:rsidR="00CC4C87" w:rsidRDefault="00CC4C87" w:rsidP="00CC4C87">
      <w:pPr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Пәннің мақсаты:</w:t>
      </w:r>
      <w:r>
        <w:rPr>
          <w:rFonts w:eastAsia="Calibri"/>
          <w:sz w:val="24"/>
          <w:szCs w:val="24"/>
        </w:rPr>
        <w:t xml:space="preserve"> </w:t>
      </w:r>
    </w:p>
    <w:p w14:paraId="15344D13" w14:textId="77777777" w:rsidR="00CC4C87" w:rsidRDefault="00CC4C87" w:rsidP="00CC4C87">
      <w:pPr>
        <w:rPr>
          <w:rFonts w:eastAsia="Calibri"/>
          <w:sz w:val="24"/>
          <w:szCs w:val="24"/>
        </w:rPr>
      </w:pPr>
    </w:p>
    <w:p w14:paraId="685FEB64" w14:textId="00A2D31E" w:rsidR="00CC4C87" w:rsidRPr="00CC4C87" w:rsidRDefault="00CC4C87" w:rsidP="00CC4C87">
      <w:pPr>
        <w:widowControl/>
        <w:shd w:val="clear" w:color="auto" w:fill="FFFFFF"/>
        <w:autoSpaceDE/>
        <w:autoSpaceDN/>
        <w:spacing w:line="330" w:lineRule="atLeast"/>
        <w:rPr>
          <w:color w:val="333333"/>
          <w:sz w:val="24"/>
          <w:szCs w:val="24"/>
          <w:lang w:val="ru-KZ" w:eastAsia="ru-KZ"/>
        </w:rPr>
      </w:pPr>
      <w:r w:rsidRPr="00CC4C87">
        <w:rPr>
          <w:color w:val="333333"/>
          <w:sz w:val="24"/>
          <w:szCs w:val="24"/>
          <w:lang w:val="ru-KZ" w:eastAsia="ru-KZ"/>
        </w:rPr>
        <w:t xml:space="preserve">Журналистика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аксиологиясының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мақсаты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—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журналистиканы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қоғамдық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маңызды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құн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ретінде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, </w:t>
      </w:r>
      <w:r w:rsidR="005B1152" w:rsidRPr="00CC4C87">
        <w:rPr>
          <w:color w:val="333333"/>
          <w:sz w:val="24"/>
          <w:szCs w:val="24"/>
          <w:lang w:val="ru-KZ" w:eastAsia="ru-KZ"/>
        </w:rPr>
        <w:t xml:space="preserve">Журналистика </w:t>
      </w:r>
      <w:proofErr w:type="spellStart"/>
      <w:r w:rsidR="005B1152" w:rsidRPr="00CC4C87">
        <w:rPr>
          <w:color w:val="333333"/>
          <w:sz w:val="24"/>
          <w:szCs w:val="24"/>
          <w:lang w:val="ru-KZ" w:eastAsia="ru-KZ"/>
        </w:rPr>
        <w:t>аксиологиясының</w:t>
      </w:r>
      <w:proofErr w:type="spellEnd"/>
      <w:r w:rsidR="005B1152"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қоғам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мемлекеттің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оған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жақсы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қатынасы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үшін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таныстыру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.  </w:t>
      </w:r>
    </w:p>
    <w:p w14:paraId="42D654F0" w14:textId="4ABBB36A" w:rsidR="00CC4C87" w:rsidRPr="00CC4C87" w:rsidRDefault="00CC4C87" w:rsidP="00CC4C87">
      <w:pPr>
        <w:widowControl/>
        <w:shd w:val="clear" w:color="auto" w:fill="FFFFFF"/>
        <w:autoSpaceDE/>
        <w:autoSpaceDN/>
        <w:spacing w:line="330" w:lineRule="atLeast"/>
        <w:rPr>
          <w:color w:val="333333"/>
          <w:sz w:val="24"/>
          <w:szCs w:val="24"/>
          <w:lang w:eastAsia="ru-KZ"/>
        </w:rPr>
      </w:pPr>
      <w:proofErr w:type="spellStart"/>
      <w:r w:rsidRPr="00CC4C87">
        <w:rPr>
          <w:color w:val="333333"/>
          <w:sz w:val="24"/>
          <w:szCs w:val="24"/>
          <w:lang w:val="ru-KZ" w:eastAsia="ru-KZ"/>
        </w:rPr>
        <w:t>Аксиологияның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негізгі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мақсатын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алу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үшін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журналистиканың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құндылықтарды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журналистердің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әлеуметтік-мәдени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құндылығын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сондай-ақ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мәліметтердің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аудиториясына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бөлу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тәсілдерін</w:t>
      </w:r>
      <w:proofErr w:type="spellEnd"/>
      <w:r w:rsidRPr="00CC4C87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CC4C87">
        <w:rPr>
          <w:color w:val="333333"/>
          <w:sz w:val="24"/>
          <w:szCs w:val="24"/>
          <w:lang w:val="ru-KZ" w:eastAsia="ru-KZ"/>
        </w:rPr>
        <w:t>зерттейді</w:t>
      </w:r>
      <w:proofErr w:type="spellEnd"/>
      <w:r w:rsidRPr="00CC4C87">
        <w:rPr>
          <w:color w:val="333333"/>
          <w:sz w:val="24"/>
          <w:szCs w:val="24"/>
          <w:lang w:eastAsia="ru-KZ"/>
        </w:rPr>
        <w:t>.</w:t>
      </w:r>
    </w:p>
    <w:p w14:paraId="1DDEB843" w14:textId="77777777" w:rsidR="00CC4C87" w:rsidRPr="00CC4C87" w:rsidRDefault="00CC4C87" w:rsidP="00CC4C87">
      <w:pPr>
        <w:widowControl/>
        <w:shd w:val="clear" w:color="auto" w:fill="FFFFFF"/>
        <w:autoSpaceDE/>
        <w:autoSpaceDN/>
        <w:spacing w:line="330" w:lineRule="atLeast"/>
        <w:rPr>
          <w:rFonts w:ascii="Arial" w:hAnsi="Arial" w:cs="Arial"/>
          <w:color w:val="333333"/>
          <w:sz w:val="24"/>
          <w:szCs w:val="24"/>
          <w:lang w:eastAsia="ru-KZ"/>
        </w:rPr>
      </w:pPr>
    </w:p>
    <w:p w14:paraId="328E599B" w14:textId="33854D76" w:rsidR="00CC4C87" w:rsidRDefault="00CC4C87" w:rsidP="00CC4C87">
      <w:pPr>
        <w:pStyle w:val="a4"/>
        <w:ind w:right="219"/>
        <w:jc w:val="both"/>
        <w:rPr>
          <w:b/>
          <w:bCs/>
        </w:rPr>
      </w:pPr>
      <w:r>
        <w:rPr>
          <w:b/>
          <w:bCs/>
        </w:rPr>
        <w:t xml:space="preserve"> КҮТІЛЕТІН НӘТИЖЕЛЕР:</w:t>
      </w:r>
    </w:p>
    <w:p w14:paraId="1A104EDA" w14:textId="77777777" w:rsidR="00CC4C87" w:rsidRDefault="00CC4C87" w:rsidP="00CC4C87">
      <w:pPr>
        <w:pStyle w:val="a4"/>
        <w:ind w:right="219"/>
        <w:jc w:val="both"/>
        <w:rPr>
          <w:b/>
          <w:bCs/>
        </w:rPr>
      </w:pPr>
    </w:p>
    <w:p w14:paraId="7EADB5DE" w14:textId="77777777" w:rsidR="00CC4C87" w:rsidRDefault="00CC4C87" w:rsidP="00CC4C87">
      <w:pPr>
        <w:pStyle w:val="a4"/>
        <w:spacing w:before="5"/>
      </w:pPr>
      <w:r>
        <w:t>1-нәтиже.</w:t>
      </w:r>
    </w:p>
    <w:p w14:paraId="1C1E3D74" w14:textId="77777777" w:rsidR="00CC4C87" w:rsidRDefault="00CC4C87" w:rsidP="00CC4C87">
      <w:pPr>
        <w:pStyle w:val="a4"/>
        <w:spacing w:before="5"/>
      </w:pPr>
      <w:r>
        <w:t xml:space="preserve">Журналистиканың негізгі аксиологиялық ұғымдары мен құндылықтарын анықтай алу; </w:t>
      </w:r>
    </w:p>
    <w:p w14:paraId="17550253" w14:textId="288F4A33" w:rsidR="00CC4C87" w:rsidRDefault="00CC4C87" w:rsidP="00CC4C87">
      <w:pPr>
        <w:pStyle w:val="a4"/>
        <w:spacing w:before="5"/>
      </w:pPr>
      <w:r>
        <w:t>2-нәтиже.</w:t>
      </w:r>
    </w:p>
    <w:p w14:paraId="6DDDE597" w14:textId="77777777" w:rsidR="00CC4C87" w:rsidRDefault="00CC4C87" w:rsidP="00CC4C87">
      <w:pPr>
        <w:pStyle w:val="a4"/>
        <w:spacing w:before="5"/>
      </w:pPr>
      <w:r>
        <w:t xml:space="preserve">Журналистиканың этикалық және моральдық өлшемдерін саралай алу; </w:t>
      </w:r>
    </w:p>
    <w:p w14:paraId="41F04CCE" w14:textId="20BF81A9" w:rsidR="00CC4C87" w:rsidRDefault="00CC4C87" w:rsidP="00CC4C87">
      <w:pPr>
        <w:pStyle w:val="a4"/>
        <w:spacing w:before="5"/>
      </w:pPr>
      <w:r>
        <w:t>3-нәтиже.</w:t>
      </w:r>
    </w:p>
    <w:p w14:paraId="7743D291" w14:textId="77777777" w:rsidR="00CC4C87" w:rsidRDefault="00CC4C87" w:rsidP="00CC4C87">
      <w:pPr>
        <w:pStyle w:val="a4"/>
        <w:spacing w:before="5"/>
      </w:pPr>
      <w:r>
        <w:t xml:space="preserve">Қоғамдық пікір мен құндылықтарға медиа арқылы ықпал етудің тәсілдерін талдай білу; </w:t>
      </w:r>
    </w:p>
    <w:p w14:paraId="597F1E40" w14:textId="22822EA2" w:rsidR="00CC4C87" w:rsidRDefault="00CC4C87" w:rsidP="00CC4C87">
      <w:pPr>
        <w:pStyle w:val="a4"/>
        <w:spacing w:before="5"/>
      </w:pPr>
      <w:r>
        <w:t>4-нәтиже.</w:t>
      </w:r>
    </w:p>
    <w:p w14:paraId="2F002FF6" w14:textId="77777777" w:rsidR="00CC4C87" w:rsidRDefault="00CC4C87" w:rsidP="00CC4C87">
      <w:pPr>
        <w:pStyle w:val="a4"/>
        <w:spacing w:before="5"/>
      </w:pPr>
      <w:r>
        <w:t xml:space="preserve">Қазіргі журналистикадағы құндылықтар дағдарысын түсіндіру </w:t>
      </w:r>
    </w:p>
    <w:p w14:paraId="497E61AC" w14:textId="68EB8953" w:rsidR="00CC4C87" w:rsidRDefault="00CC4C87" w:rsidP="00CC4C87">
      <w:pPr>
        <w:pStyle w:val="a4"/>
        <w:spacing w:before="5"/>
      </w:pPr>
      <w:r>
        <w:t>5-нәтиже.</w:t>
      </w:r>
    </w:p>
    <w:p w14:paraId="2243C09E" w14:textId="643918D0" w:rsidR="0067189A" w:rsidRDefault="0067189A" w:rsidP="00CC4C87">
      <w:pPr>
        <w:pStyle w:val="a4"/>
        <w:spacing w:before="5"/>
      </w:pPr>
      <w:r>
        <w:t>Журналистикадағы гуманистік және әлеуметтік жауапкершілік ұстанымдарын негіздей алу.</w:t>
      </w:r>
    </w:p>
    <w:p w14:paraId="1273E4F3" w14:textId="77777777" w:rsidR="00CC4C87" w:rsidRDefault="00CC4C87" w:rsidP="00CC4C87">
      <w:pPr>
        <w:pStyle w:val="1"/>
        <w:spacing w:line="275" w:lineRule="exact"/>
        <w:ind w:left="3716"/>
        <w:jc w:val="left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14:paraId="03230C22" w14:textId="77777777" w:rsidR="00CC4C87" w:rsidRDefault="00CC4C87" w:rsidP="00CC4C87">
      <w:pPr>
        <w:pStyle w:val="1"/>
        <w:spacing w:line="275" w:lineRule="exact"/>
        <w:ind w:left="3716"/>
        <w:jc w:val="left"/>
      </w:pPr>
    </w:p>
    <w:p w14:paraId="72951D42" w14:textId="77777777" w:rsidR="00CC4C87" w:rsidRDefault="00CC4C87" w:rsidP="00CC4C87">
      <w:pPr>
        <w:pStyle w:val="a7"/>
        <w:numPr>
          <w:ilvl w:val="0"/>
          <w:numId w:val="2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кесте</w:t>
      </w:r>
      <w:r>
        <w:rPr>
          <w:spacing w:val="-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өткізіледі.</w:t>
      </w:r>
    </w:p>
    <w:p w14:paraId="5D9073EC" w14:textId="77777777" w:rsidR="00CC4C87" w:rsidRDefault="00CC4C87" w:rsidP="00CC4C87">
      <w:pPr>
        <w:pStyle w:val="a7"/>
        <w:numPr>
          <w:ilvl w:val="0"/>
          <w:numId w:val="2"/>
        </w:numPr>
        <w:tabs>
          <w:tab w:val="left" w:pos="302"/>
        </w:tabs>
        <w:spacing w:line="275" w:lineRule="exact"/>
        <w:ind w:left="301" w:hanging="183"/>
      </w:pPr>
      <w:r>
        <w:rPr>
          <w:sz w:val="24"/>
        </w:rPr>
        <w:t>Студенттер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 оқытушы емтиханның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күні</w:t>
      </w:r>
      <w:r>
        <w:rPr>
          <w:spacing w:val="-10"/>
          <w:sz w:val="24"/>
        </w:rPr>
        <w:t xml:space="preserve"> </w:t>
      </w:r>
      <w:r>
        <w:rPr>
          <w:sz w:val="24"/>
        </w:rPr>
        <w:t>мен уақытын 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</w:t>
      </w:r>
      <w:r>
        <w:rPr>
          <w:spacing w:val="-6"/>
          <w:sz w:val="24"/>
        </w:rPr>
        <w:t xml:space="preserve"> </w:t>
      </w:r>
      <w:r>
        <w:rPr>
          <w:sz w:val="24"/>
        </w:rPr>
        <w:t>білуі</w:t>
      </w:r>
      <w:r>
        <w:rPr>
          <w:spacing w:val="-10"/>
          <w:sz w:val="24"/>
        </w:rPr>
        <w:t xml:space="preserve"> </w:t>
      </w:r>
      <w:r>
        <w:rPr>
          <w:sz w:val="24"/>
        </w:rPr>
        <w:t>қажет.</w:t>
      </w:r>
    </w:p>
    <w:p w14:paraId="09BC1AC0" w14:textId="77777777" w:rsidR="00CC4C87" w:rsidRDefault="00CC4C87" w:rsidP="00CC4C87">
      <w:pPr>
        <w:pStyle w:val="1"/>
        <w:numPr>
          <w:ilvl w:val="0"/>
          <w:numId w:val="2"/>
        </w:numPr>
        <w:tabs>
          <w:tab w:val="left" w:pos="302"/>
        </w:tabs>
        <w:spacing w:before="8" w:line="272" w:lineRule="exact"/>
        <w:ind w:left="301" w:hanging="183"/>
        <w:jc w:val="left"/>
        <w:rPr>
          <w:b w:val="0"/>
          <w:bCs w:val="0"/>
          <w:sz w:val="22"/>
        </w:rPr>
      </w:pPr>
      <w:r>
        <w:rPr>
          <w:b w:val="0"/>
          <w:bCs w:val="0"/>
        </w:rPr>
        <w:t>Универ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жүйесінен,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әрбір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емтихан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тапсырушыға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жеке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бір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билет жарияланады.</w:t>
      </w:r>
    </w:p>
    <w:p w14:paraId="105AEE73" w14:textId="77777777" w:rsidR="00CC4C87" w:rsidRDefault="00CC4C87" w:rsidP="00CC4C87">
      <w:pPr>
        <w:pStyle w:val="a7"/>
        <w:numPr>
          <w:ilvl w:val="0"/>
          <w:numId w:val="2"/>
        </w:numPr>
        <w:tabs>
          <w:tab w:val="left" w:pos="364"/>
        </w:tabs>
        <w:spacing w:line="272" w:lineRule="exact"/>
        <w:rPr>
          <w:sz w:val="24"/>
        </w:rPr>
      </w:pP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7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қажет.</w:t>
      </w:r>
    </w:p>
    <w:p w14:paraId="0B7A7C2F" w14:textId="77777777" w:rsidR="00CC4C87" w:rsidRDefault="00CC4C87" w:rsidP="00CC4C87">
      <w:pPr>
        <w:pStyle w:val="a7"/>
        <w:numPr>
          <w:ilvl w:val="0"/>
          <w:numId w:val="2"/>
        </w:numPr>
        <w:tabs>
          <w:tab w:val="left" w:pos="364"/>
        </w:tabs>
        <w:spacing w:before="2"/>
        <w:rPr>
          <w:sz w:val="24"/>
        </w:rPr>
      </w:pPr>
      <w:r>
        <w:rPr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4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6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1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ескертеді.</w:t>
      </w:r>
    </w:p>
    <w:p w14:paraId="74FAD8B5" w14:textId="77777777" w:rsidR="00CC4C87" w:rsidRDefault="00CC4C87" w:rsidP="00CC4C87">
      <w:pPr>
        <w:pStyle w:val="a4"/>
        <w:spacing w:before="5"/>
      </w:pPr>
    </w:p>
    <w:p w14:paraId="56589C73" w14:textId="77777777" w:rsidR="00CC4C87" w:rsidRDefault="00CC4C87" w:rsidP="00CC4C87">
      <w:pPr>
        <w:pStyle w:val="1"/>
        <w:ind w:left="701" w:right="698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14:paraId="2076DBFE" w14:textId="77777777" w:rsidR="00CC4C87" w:rsidRDefault="00CC4C87" w:rsidP="00CC4C87">
      <w:pPr>
        <w:pStyle w:val="a4"/>
        <w:spacing w:before="9"/>
        <w:rPr>
          <w:b/>
          <w:sz w:val="23"/>
        </w:rPr>
      </w:pPr>
    </w:p>
    <w:p w14:paraId="0AE26E8D" w14:textId="77777777" w:rsidR="00CC4C87" w:rsidRDefault="00CC4C87" w:rsidP="00CC4C87">
      <w:pPr>
        <w:pStyle w:val="a4"/>
        <w:spacing w:line="235" w:lineRule="auto"/>
        <w:ind w:left="119" w:firstLine="706"/>
      </w:pPr>
      <w:r>
        <w:t>Универ</w:t>
      </w:r>
      <w:r>
        <w:rPr>
          <w:spacing w:val="5"/>
        </w:rPr>
        <w:t xml:space="preserve"> </w:t>
      </w:r>
      <w:r>
        <w:t>жүйесінде</w:t>
      </w:r>
      <w:r>
        <w:rPr>
          <w:spacing w:val="9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1"/>
        </w:rPr>
        <w:t xml:space="preserve"> </w:t>
      </w:r>
      <w:r>
        <w:t>қояды</w:t>
      </w:r>
      <w:r>
        <w:rPr>
          <w:spacing w:val="7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1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14:paraId="2BB7D172" w14:textId="77777777" w:rsidR="00CC4C87" w:rsidRDefault="00CC4C87" w:rsidP="00CC4C87">
      <w:pPr>
        <w:pStyle w:val="a4"/>
        <w:spacing w:line="235" w:lineRule="auto"/>
        <w:ind w:left="119" w:firstLine="706"/>
      </w:pPr>
    </w:p>
    <w:p w14:paraId="45EABB0F" w14:textId="77777777" w:rsidR="00CC4C87" w:rsidRDefault="00CC4C87" w:rsidP="00CC4C87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59171493" w14:textId="77777777" w:rsidR="00CC4C87" w:rsidRDefault="00CC4C87" w:rsidP="00CC4C87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657D3B58" w14:textId="77777777" w:rsidR="00CC4C87" w:rsidRDefault="00CC4C87" w:rsidP="00CC4C87">
      <w:pPr>
        <w:pStyle w:val="Default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Пән бойынша оқытылатын негізгі тақырыптар:</w:t>
      </w:r>
    </w:p>
    <w:p w14:paraId="105A870C" w14:textId="77777777" w:rsidR="00CC4C87" w:rsidRDefault="00CC4C87" w:rsidP="00CC4C87">
      <w:pPr>
        <w:pStyle w:val="a4"/>
        <w:spacing w:before="7"/>
        <w:rPr>
          <w:b/>
          <w:sz w:val="23"/>
        </w:rPr>
      </w:pPr>
    </w:p>
    <w:p w14:paraId="7BFB964C" w14:textId="77777777" w:rsidR="00CC4C87" w:rsidRDefault="00CC4C87" w:rsidP="00CC4C87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 xml:space="preserve">1- МОДУЛЬ  </w:t>
      </w:r>
    </w:p>
    <w:p w14:paraId="0F93D63F" w14:textId="0DBA56CA" w:rsidR="00CC4C87" w:rsidRPr="00FB11C2" w:rsidRDefault="0067189A" w:rsidP="00CC4C87">
      <w:pPr>
        <w:pStyle w:val="a7"/>
        <w:numPr>
          <w:ilvl w:val="0"/>
          <w:numId w:val="3"/>
        </w:numPr>
        <w:tabs>
          <w:tab w:val="left" w:pos="1400"/>
          <w:tab w:val="left" w:pos="1460"/>
          <w:tab w:val="center" w:pos="4677"/>
        </w:tabs>
        <w:rPr>
          <w:bCs/>
          <w:sz w:val="24"/>
          <w:szCs w:val="24"/>
        </w:rPr>
      </w:pPr>
      <w:r w:rsidRPr="00FB11C2">
        <w:rPr>
          <w:sz w:val="24"/>
          <w:szCs w:val="24"/>
        </w:rPr>
        <w:t>Гуманитарлық ғылымдар жүйесіндегі журналистиканың аксиологиясы</w:t>
      </w:r>
      <w:r w:rsidRPr="00FB11C2">
        <w:rPr>
          <w:bCs/>
          <w:sz w:val="24"/>
          <w:szCs w:val="24"/>
        </w:rPr>
        <w:t>.</w:t>
      </w:r>
    </w:p>
    <w:p w14:paraId="4886412B" w14:textId="77777777" w:rsidR="0067189A" w:rsidRPr="00FB11C2" w:rsidRDefault="0067189A" w:rsidP="00CC4C87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FB11C2">
        <w:rPr>
          <w:sz w:val="24"/>
          <w:szCs w:val="24"/>
        </w:rPr>
        <w:t>Журналистикадағы Аксиология: қиылысатын өлшемдері.</w:t>
      </w:r>
    </w:p>
    <w:p w14:paraId="47B6C2A0" w14:textId="1C451E3A" w:rsidR="00CC4C87" w:rsidRPr="00FB11C2" w:rsidRDefault="0067189A" w:rsidP="00CC4C87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FB11C2">
        <w:rPr>
          <w:sz w:val="24"/>
          <w:szCs w:val="24"/>
        </w:rPr>
        <w:t>Журналистика аксиологиялық құбылыс ретінде</w:t>
      </w:r>
      <w:r w:rsidR="00CC4C87" w:rsidRPr="00FB11C2">
        <w:rPr>
          <w:bCs/>
          <w:sz w:val="24"/>
          <w:szCs w:val="24"/>
        </w:rPr>
        <w:tab/>
      </w:r>
    </w:p>
    <w:p w14:paraId="7594AED2" w14:textId="77777777" w:rsidR="0067189A" w:rsidRPr="00FB11C2" w:rsidRDefault="0067189A" w:rsidP="00CC4C87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FB11C2">
        <w:rPr>
          <w:sz w:val="24"/>
          <w:szCs w:val="24"/>
        </w:rPr>
        <w:lastRenderedPageBreak/>
        <w:t>Қазіргі журналистика тіліндегі аксиологиялық модальділік</w:t>
      </w:r>
    </w:p>
    <w:p w14:paraId="49555BE7" w14:textId="6FC1B5A5" w:rsidR="00CC4C87" w:rsidRPr="00FB11C2" w:rsidRDefault="0067189A" w:rsidP="00CC4C87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FB11C2">
        <w:rPr>
          <w:sz w:val="24"/>
          <w:szCs w:val="24"/>
        </w:rPr>
        <w:t>Журналистің аксиологиялық-деонтологиялық мәртебесі</w:t>
      </w:r>
      <w:r w:rsidR="00CC4C87" w:rsidRPr="00FB11C2">
        <w:rPr>
          <w:bCs/>
          <w:sz w:val="24"/>
          <w:szCs w:val="24"/>
        </w:rPr>
        <w:tab/>
      </w:r>
      <w:r w:rsidR="00CC4C87" w:rsidRPr="00FB11C2">
        <w:rPr>
          <w:bCs/>
          <w:sz w:val="24"/>
          <w:szCs w:val="24"/>
        </w:rPr>
        <w:tab/>
      </w:r>
    </w:p>
    <w:p w14:paraId="6AB37658" w14:textId="77777777" w:rsidR="00CC4C87" w:rsidRDefault="00CC4C87" w:rsidP="00CC4C87">
      <w:pPr>
        <w:pStyle w:val="a7"/>
        <w:ind w:left="720"/>
        <w:rPr>
          <w:b/>
          <w:sz w:val="24"/>
        </w:rPr>
      </w:pPr>
      <w:r>
        <w:rPr>
          <w:bCs/>
          <w:sz w:val="24"/>
        </w:rPr>
        <w:tab/>
      </w:r>
      <w:r>
        <w:rPr>
          <w:b/>
          <w:sz w:val="24"/>
        </w:rPr>
        <w:tab/>
      </w:r>
    </w:p>
    <w:p w14:paraId="14A7AF57" w14:textId="77777777" w:rsidR="0067189A" w:rsidRDefault="00CC4C87" w:rsidP="00CC4C87">
      <w:pPr>
        <w:spacing w:line="275" w:lineRule="exact"/>
        <w:rPr>
          <w:b/>
          <w:sz w:val="24"/>
        </w:rPr>
      </w:pPr>
      <w:r>
        <w:rPr>
          <w:b/>
          <w:sz w:val="24"/>
        </w:rPr>
        <w:t xml:space="preserve">  2- МОДУЛЬ   </w:t>
      </w:r>
    </w:p>
    <w:p w14:paraId="01D00E7A" w14:textId="1555B905" w:rsidR="00CC4C87" w:rsidRDefault="00CC4C87" w:rsidP="00CC4C87">
      <w:pPr>
        <w:spacing w:line="275" w:lineRule="exact"/>
        <w:rPr>
          <w:b/>
          <w:sz w:val="24"/>
        </w:rPr>
      </w:pPr>
      <w:r>
        <w:rPr>
          <w:b/>
          <w:sz w:val="24"/>
        </w:rPr>
        <w:t xml:space="preserve">           </w:t>
      </w:r>
    </w:p>
    <w:p w14:paraId="0FC52149" w14:textId="77777777" w:rsidR="0067189A" w:rsidRPr="00FB11C2" w:rsidRDefault="0067189A" w:rsidP="00CC4C87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5" w:name="_Hlk210172109"/>
      <w:r w:rsidRPr="00FB11C2">
        <w:rPr>
          <w:sz w:val="24"/>
          <w:szCs w:val="24"/>
        </w:rPr>
        <w:t xml:space="preserve">Аксиологиялық компонент ағылшын тіліндегі медиа мәтіндер </w:t>
      </w:r>
    </w:p>
    <w:bookmarkEnd w:id="5"/>
    <w:p w14:paraId="0493D0FD" w14:textId="5222B82C" w:rsidR="00CC4C87" w:rsidRPr="00FB11C2" w:rsidRDefault="0067189A" w:rsidP="00CC4C87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B11C2">
        <w:rPr>
          <w:sz w:val="24"/>
          <w:szCs w:val="24"/>
        </w:rPr>
        <w:t>Қазіргі қоғамдағы бұқаралық ақпарат құралдарының аксиологиялық функциялары</w:t>
      </w:r>
    </w:p>
    <w:p w14:paraId="35C53A46" w14:textId="6B411926" w:rsidR="00CC4C87" w:rsidRPr="00FB11C2" w:rsidRDefault="0067189A" w:rsidP="00CC4C87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B11C2">
        <w:rPr>
          <w:sz w:val="24"/>
          <w:szCs w:val="24"/>
        </w:rPr>
        <w:t>Бақ-тың қоғамның құндылық бағдарын қалыптастыруға әсері</w:t>
      </w:r>
      <w:r w:rsidR="00CC4C87" w:rsidRPr="00FB11C2">
        <w:rPr>
          <w:color w:val="000000"/>
          <w:sz w:val="24"/>
          <w:szCs w:val="24"/>
        </w:rPr>
        <w:t>.</w:t>
      </w:r>
    </w:p>
    <w:p w14:paraId="03536BCD" w14:textId="312AFB66" w:rsidR="00CC4C87" w:rsidRPr="00FB11C2" w:rsidRDefault="0067189A" w:rsidP="00CC4C87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B11C2">
        <w:rPr>
          <w:sz w:val="24"/>
          <w:szCs w:val="24"/>
        </w:rPr>
        <w:t xml:space="preserve">Орыс киносының аксиологиялық өзегі: мәдени түсіндіру тәжірибесі </w:t>
      </w:r>
    </w:p>
    <w:p w14:paraId="58FB5005" w14:textId="24EB34E9" w:rsidR="0067189A" w:rsidRPr="00FB11C2" w:rsidRDefault="0067189A" w:rsidP="00CC4C87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B11C2">
        <w:rPr>
          <w:sz w:val="24"/>
          <w:szCs w:val="24"/>
        </w:rPr>
        <w:t>Жастар БАҚ-тың аксиологиялық рөлі</w:t>
      </w:r>
    </w:p>
    <w:p w14:paraId="6E59A5B5" w14:textId="77777777" w:rsidR="0067189A" w:rsidRPr="00FB11C2" w:rsidRDefault="0067189A" w:rsidP="0067189A">
      <w:pPr>
        <w:spacing w:line="275" w:lineRule="exact"/>
        <w:rPr>
          <w:bCs/>
          <w:color w:val="000000" w:themeColor="text1"/>
          <w:sz w:val="24"/>
          <w:szCs w:val="24"/>
        </w:rPr>
      </w:pPr>
    </w:p>
    <w:p w14:paraId="325B5969" w14:textId="77777777" w:rsidR="00CC4C87" w:rsidRDefault="00CC4C87" w:rsidP="00CC4C87">
      <w:pPr>
        <w:spacing w:line="275" w:lineRule="exact"/>
        <w:rPr>
          <w:b/>
          <w:sz w:val="24"/>
        </w:rPr>
      </w:pPr>
      <w:r>
        <w:rPr>
          <w:b/>
          <w:sz w:val="24"/>
        </w:rPr>
        <w:t xml:space="preserve">3-МОДУЛЬ   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133AB892" w14:textId="5C89B62B" w:rsidR="00CC4C87" w:rsidRPr="00FB11C2" w:rsidRDefault="0067189A" w:rsidP="00FB11C2">
      <w:pPr>
        <w:pStyle w:val="a7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bookmarkStart w:id="6" w:name="_Hlk210174235"/>
      <w:r w:rsidRPr="00FB11C2">
        <w:rPr>
          <w:sz w:val="24"/>
          <w:szCs w:val="24"/>
        </w:rPr>
        <w:t>Журналистика аксиологиясы: санаттар мен ұғымдар</w:t>
      </w:r>
    </w:p>
    <w:bookmarkEnd w:id="6"/>
    <w:p w14:paraId="22F7D50E" w14:textId="014E5A88" w:rsidR="00CC4C87" w:rsidRPr="00FB11C2" w:rsidRDefault="0067189A" w:rsidP="00FB11C2">
      <w:pPr>
        <w:pStyle w:val="a7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B11C2">
        <w:rPr>
          <w:sz w:val="24"/>
          <w:szCs w:val="24"/>
        </w:rPr>
        <w:t>Журналистика аксиологиясы: жаңа пәннің қалыптасу тәжірибесі.</w:t>
      </w:r>
    </w:p>
    <w:p w14:paraId="1AA6212E" w14:textId="77777777" w:rsidR="0067189A" w:rsidRPr="00FB11C2" w:rsidRDefault="0067189A" w:rsidP="00FB11C2">
      <w:pPr>
        <w:pStyle w:val="a7"/>
        <w:numPr>
          <w:ilvl w:val="0"/>
          <w:numId w:val="5"/>
        </w:numPr>
        <w:spacing w:line="275" w:lineRule="exact"/>
        <w:jc w:val="both"/>
        <w:rPr>
          <w:b/>
          <w:sz w:val="24"/>
          <w:szCs w:val="24"/>
        </w:rPr>
      </w:pPr>
      <w:r w:rsidRPr="00FB11C2">
        <w:rPr>
          <w:sz w:val="24"/>
          <w:szCs w:val="24"/>
        </w:rPr>
        <w:t>Журналистика аксиологиясы</w:t>
      </w:r>
    </w:p>
    <w:p w14:paraId="35F3BA4C" w14:textId="39B7B186" w:rsidR="0067189A" w:rsidRPr="00FB11C2" w:rsidRDefault="0067189A" w:rsidP="00FB11C2">
      <w:pPr>
        <w:pStyle w:val="a7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B11C2">
        <w:rPr>
          <w:sz w:val="24"/>
          <w:szCs w:val="24"/>
        </w:rPr>
        <w:t>Журналистиканың аксиологиясы: категориялық аппарат және негізгі ұғымдар.</w:t>
      </w:r>
    </w:p>
    <w:p w14:paraId="5722385F" w14:textId="770B664C" w:rsidR="0067189A" w:rsidRPr="00FB11C2" w:rsidRDefault="0067189A" w:rsidP="00FB11C2">
      <w:pPr>
        <w:pStyle w:val="a7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B11C2">
        <w:rPr>
          <w:sz w:val="24"/>
          <w:szCs w:val="24"/>
        </w:rPr>
        <w:t>Журналистика аксиологиясы және медиасфераның құндылық талдауы: парадигма және зерттеу әдіс</w:t>
      </w:r>
    </w:p>
    <w:p w14:paraId="0B605677" w14:textId="19FDB312" w:rsidR="0067189A" w:rsidRPr="00FB11C2" w:rsidRDefault="0067189A" w:rsidP="00FB11C2">
      <w:pPr>
        <w:jc w:val="both"/>
        <w:rPr>
          <w:color w:val="000000"/>
          <w:sz w:val="24"/>
          <w:szCs w:val="24"/>
        </w:rPr>
      </w:pPr>
    </w:p>
    <w:p w14:paraId="34CB86B7" w14:textId="77777777" w:rsidR="0067189A" w:rsidRPr="0067189A" w:rsidRDefault="0067189A" w:rsidP="0067189A">
      <w:pPr>
        <w:rPr>
          <w:color w:val="000000"/>
          <w:sz w:val="24"/>
          <w:szCs w:val="24"/>
        </w:rPr>
      </w:pPr>
    </w:p>
    <w:p w14:paraId="0A797CA2" w14:textId="77777777" w:rsidR="00CC4C87" w:rsidRDefault="00CC4C87" w:rsidP="00CC4C87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Әдебиет: </w:t>
      </w:r>
    </w:p>
    <w:p w14:paraId="71AF0C8B" w14:textId="77777777" w:rsidR="00CC4C87" w:rsidRDefault="00CC4C87" w:rsidP="00CC4C8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Негізгі: </w:t>
      </w:r>
    </w:p>
    <w:p w14:paraId="63812B74" w14:textId="638CB045" w:rsidR="00CC4C87" w:rsidRPr="0067189A" w:rsidRDefault="0067189A" w:rsidP="0067189A">
      <w:pPr>
        <w:jc w:val="both"/>
        <w:rPr>
          <w:sz w:val="24"/>
          <w:szCs w:val="24"/>
        </w:rPr>
      </w:pPr>
      <w:r w:rsidRPr="0067189A">
        <w:rPr>
          <w:sz w:val="24"/>
          <w:szCs w:val="24"/>
        </w:rPr>
        <w:t xml:space="preserve"> Башкатова А.Г. Ценностный аспект литературной рецензии в современной прессе // Журналистика в 2009 г.: трансформация систем СМИ в современном мире: мат. междунар. науч.-практ. конф. / отв. ред. Е.Л. Вартанова, Я.Н. Засурский. М.: Фак. журн. МГУ, 2010. С. 344–345. Ван Фан. Эволюция профессионально- Тип Образовательные ресурсы этических стандартов журналистики: опыт Китая и России (1991–2023 гг.): дис. ... канд. филол. наук. М., 2024. Вартанова Е.Л. Медиасистема в контексте общественных процессов: переосмысление теоретической конструкции // Меди@льманах. 2023. № 2. С. 8–19. DOI: 10.30547/mediaalmanah.2.2023.819</w:t>
      </w:r>
    </w:p>
    <w:p w14:paraId="6C794285" w14:textId="77777777" w:rsidR="0067189A" w:rsidRPr="0067189A" w:rsidRDefault="0067189A" w:rsidP="0067189A">
      <w:pPr>
        <w:ind w:left="2520"/>
        <w:rPr>
          <w:b/>
          <w:sz w:val="24"/>
          <w:szCs w:val="24"/>
        </w:rPr>
      </w:pPr>
    </w:p>
    <w:p w14:paraId="68542978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</w:rPr>
      </w:pPr>
      <w:r>
        <w:rPr>
          <w:b/>
          <w:bCs/>
          <w:sz w:val="24"/>
        </w:rPr>
        <w:t>2. ҚОРЫТЫНДЫ БАҚЫЛАУ ТАПСЫРМАСЫН ОРЫНДАУ БОЙЫНША ӘДІСТЕМЕЛІК НҰСҚАУЛАР: СТАНДАРТТЫ/ЖАЗБАША/OFFLINE</w:t>
      </w:r>
    </w:p>
    <w:p w14:paraId="7FC7D794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30A633B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sz w:val="24"/>
        </w:rPr>
        <w:t>2.1 Емтихан формасы</w:t>
      </w:r>
      <w:r>
        <w:rPr>
          <w:sz w:val="24"/>
        </w:rPr>
        <w:t xml:space="preserve">: Стандартты жазбаша </w:t>
      </w:r>
      <w:r>
        <w:rPr>
          <w:sz w:val="24"/>
          <w:lang w:val="en-US"/>
        </w:rPr>
        <w:t>offline</w:t>
      </w:r>
      <w:r>
        <w:rPr>
          <w:sz w:val="24"/>
        </w:rPr>
        <w:t xml:space="preserve">. </w:t>
      </w:r>
    </w:p>
    <w:p w14:paraId="7319C89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sz w:val="24"/>
        </w:rPr>
      </w:pPr>
      <w:r>
        <w:rPr>
          <w:b/>
          <w:sz w:val="24"/>
        </w:rPr>
        <w:t>Платформасы:</w:t>
      </w:r>
      <w:r>
        <w:rPr>
          <w:sz w:val="24"/>
        </w:rPr>
        <w:t xml:space="preserve"> Univer AЖ</w:t>
      </w:r>
      <w:r>
        <w:rPr>
          <w:b/>
          <w:sz w:val="24"/>
        </w:rPr>
        <w:t xml:space="preserve"> </w:t>
      </w:r>
    </w:p>
    <w:p w14:paraId="3F305684" w14:textId="03E94D79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sz w:val="24"/>
        </w:rPr>
        <w:t xml:space="preserve">2.2 Жазбаша емтиханның мақсаты: </w:t>
      </w:r>
      <w:r>
        <w:rPr>
          <w:sz w:val="24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284DBC87" w14:textId="7777777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C73D8E6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bCs/>
          <w:sz w:val="24"/>
        </w:rPr>
        <w:t xml:space="preserve">2.3. Тапсырманы орындаудан күтілетін нәтижелер: </w:t>
      </w:r>
    </w:p>
    <w:p w14:paraId="4354CC5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2 сұрақ бар: </w:t>
      </w:r>
    </w:p>
    <w:p w14:paraId="272F1452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1-сұрақ: 1 </w:t>
      </w:r>
      <w:r>
        <w:rPr>
          <w:i/>
          <w:iCs/>
          <w:sz w:val="24"/>
          <w:lang w:val="ru-RU"/>
        </w:rPr>
        <w:t xml:space="preserve">критерий. </w:t>
      </w:r>
      <w:proofErr w:type="spellStart"/>
      <w:r>
        <w:rPr>
          <w:sz w:val="24"/>
          <w:lang w:val="ru-RU"/>
        </w:rPr>
        <w:t>Теорияны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курс </w:t>
      </w:r>
      <w:proofErr w:type="spellStart"/>
      <w:r>
        <w:rPr>
          <w:sz w:val="24"/>
          <w:lang w:val="ru-RU"/>
        </w:rPr>
        <w:t>тұжырымдамасын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білу</w:t>
      </w:r>
      <w:proofErr w:type="spellEnd"/>
      <w:r>
        <w:rPr>
          <w:sz w:val="24"/>
          <w:lang w:val="ru-RU"/>
        </w:rPr>
        <w:t xml:space="preserve">. </w:t>
      </w:r>
      <w:r>
        <w:rPr>
          <w:i/>
          <w:iCs/>
          <w:sz w:val="24"/>
          <w:lang w:val="ru-RU"/>
        </w:rPr>
        <w:t xml:space="preserve">2 критерий. </w:t>
      </w:r>
      <w:proofErr w:type="spellStart"/>
      <w:r>
        <w:rPr>
          <w:sz w:val="24"/>
          <w:lang w:val="ru-RU"/>
        </w:rPr>
        <w:t>Курстың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мазмұнында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көрсетілген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теориялық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мысалдармен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түсіну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растау</w:t>
      </w:r>
      <w:proofErr w:type="spellEnd"/>
      <w:r>
        <w:rPr>
          <w:sz w:val="24"/>
          <w:lang w:val="ru-RU"/>
        </w:rPr>
        <w:t xml:space="preserve">. </w:t>
      </w:r>
    </w:p>
    <w:p w14:paraId="542B5FE9" w14:textId="7CF6CC1C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2-сұрақ: </w:t>
      </w:r>
      <w:r>
        <w:rPr>
          <w:i/>
          <w:iCs/>
          <w:sz w:val="24"/>
          <w:lang w:val="ru-RU"/>
        </w:rPr>
        <w:t xml:space="preserve">3 критерий. </w:t>
      </w:r>
      <w:proofErr w:type="spellStart"/>
      <w:r>
        <w:rPr>
          <w:sz w:val="24"/>
          <w:lang w:val="ru-RU"/>
        </w:rPr>
        <w:t>Таңдалған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әдістеме</w:t>
      </w:r>
      <w:proofErr w:type="spellEnd"/>
      <w:r>
        <w:rPr>
          <w:sz w:val="24"/>
          <w:lang w:val="ru-RU"/>
        </w:rPr>
        <w:t xml:space="preserve"> мен </w:t>
      </w:r>
      <w:proofErr w:type="spellStart"/>
      <w:r>
        <w:rPr>
          <w:sz w:val="24"/>
          <w:lang w:val="ru-RU"/>
        </w:rPr>
        <w:t>технологияны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практикалық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тапсырмаларға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қолдану</w:t>
      </w:r>
      <w:proofErr w:type="spellEnd"/>
      <w:r>
        <w:rPr>
          <w:sz w:val="24"/>
          <w:lang w:val="ru-RU"/>
        </w:rPr>
        <w:t xml:space="preserve">. </w:t>
      </w:r>
      <w:r>
        <w:rPr>
          <w:i/>
          <w:iCs/>
          <w:sz w:val="24"/>
          <w:lang w:val="ru-RU"/>
        </w:rPr>
        <w:t xml:space="preserve">4 критерий. </w:t>
      </w:r>
      <w:proofErr w:type="spellStart"/>
      <w:r>
        <w:rPr>
          <w:sz w:val="24"/>
          <w:lang w:val="ru-RU"/>
        </w:rPr>
        <w:t>Практикалық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тапсырмада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берілген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негізгі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мәселені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ашу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шешу</w:t>
      </w:r>
      <w:proofErr w:type="spellEnd"/>
      <w:r>
        <w:rPr>
          <w:sz w:val="24"/>
          <w:lang w:val="ru-RU"/>
        </w:rPr>
        <w:t xml:space="preserve">. </w:t>
      </w:r>
    </w:p>
    <w:p w14:paraId="23014CBA" w14:textId="7777777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</w:p>
    <w:p w14:paraId="1F0B4A7C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2.4. </w:t>
      </w:r>
      <w:proofErr w:type="spellStart"/>
      <w:r>
        <w:rPr>
          <w:b/>
          <w:bCs/>
          <w:sz w:val="24"/>
          <w:lang w:val="ru-RU"/>
        </w:rPr>
        <w:t>Емтихан</w:t>
      </w:r>
      <w:proofErr w:type="spellEnd"/>
      <w:r>
        <w:rPr>
          <w:b/>
          <w:bCs/>
          <w:sz w:val="24"/>
          <w:lang w:val="ru-RU"/>
        </w:rPr>
        <w:t xml:space="preserve"> </w:t>
      </w:r>
      <w:proofErr w:type="spellStart"/>
      <w:r>
        <w:rPr>
          <w:b/>
          <w:bCs/>
          <w:sz w:val="24"/>
          <w:lang w:val="ru-RU"/>
        </w:rPr>
        <w:t>өткізу</w:t>
      </w:r>
      <w:proofErr w:type="spellEnd"/>
      <w:r>
        <w:rPr>
          <w:b/>
          <w:bCs/>
          <w:sz w:val="24"/>
          <w:lang w:val="ru-RU"/>
        </w:rPr>
        <w:t xml:space="preserve"> </w:t>
      </w:r>
      <w:proofErr w:type="spellStart"/>
      <w:r>
        <w:rPr>
          <w:b/>
          <w:bCs/>
          <w:sz w:val="24"/>
          <w:lang w:val="ru-RU"/>
        </w:rPr>
        <w:t>рәсімі</w:t>
      </w:r>
      <w:proofErr w:type="spellEnd"/>
      <w:r>
        <w:rPr>
          <w:b/>
          <w:bCs/>
          <w:sz w:val="24"/>
          <w:lang w:val="ru-RU"/>
        </w:rPr>
        <w:t xml:space="preserve">. </w:t>
      </w:r>
    </w:p>
    <w:p w14:paraId="0F352C8D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2.4.1. </w:t>
      </w:r>
      <w:proofErr w:type="spellStart"/>
      <w:r>
        <w:rPr>
          <w:sz w:val="24"/>
          <w:lang w:val="ru-RU"/>
        </w:rPr>
        <w:t>Стандартты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бекітілген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кестеге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сәйкес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өткізіледі</w:t>
      </w:r>
      <w:proofErr w:type="spellEnd"/>
      <w:r>
        <w:rPr>
          <w:sz w:val="24"/>
          <w:lang w:val="ru-RU"/>
        </w:rPr>
        <w:t xml:space="preserve">. </w:t>
      </w:r>
    </w:p>
    <w:p w14:paraId="05FAC4DD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2.4.2.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басталғанға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дейін</w:t>
      </w:r>
      <w:proofErr w:type="spellEnd"/>
      <w:r>
        <w:rPr>
          <w:sz w:val="24"/>
          <w:lang w:val="ru-RU"/>
        </w:rPr>
        <w:t xml:space="preserve"> 15 минут </w:t>
      </w:r>
      <w:proofErr w:type="spellStart"/>
      <w:r>
        <w:rPr>
          <w:sz w:val="24"/>
          <w:lang w:val="ru-RU"/>
        </w:rPr>
        <w:t>бұрын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жеке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куәлік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жеке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тексеруді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жүзеге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асырады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көрсетілген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орындарға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отырғызады</w:t>
      </w:r>
      <w:proofErr w:type="spellEnd"/>
      <w:r>
        <w:rPr>
          <w:sz w:val="24"/>
          <w:lang w:val="ru-RU"/>
        </w:rPr>
        <w:t xml:space="preserve">. </w:t>
      </w:r>
    </w:p>
    <w:p w14:paraId="005F0923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2.4.3. </w:t>
      </w:r>
      <w:proofErr w:type="spellStart"/>
      <w:r>
        <w:rPr>
          <w:sz w:val="24"/>
          <w:lang w:val="ru-RU"/>
        </w:rPr>
        <w:t>Бөгде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туралы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тиісті</w:t>
      </w:r>
      <w:proofErr w:type="spellEnd"/>
      <w:r>
        <w:rPr>
          <w:sz w:val="24"/>
          <w:lang w:val="ru-RU"/>
        </w:rPr>
        <w:t xml:space="preserve"> акт </w:t>
      </w:r>
      <w:proofErr w:type="spellStart"/>
      <w:r>
        <w:rPr>
          <w:sz w:val="24"/>
          <w:lang w:val="ru-RU"/>
        </w:rPr>
        <w:t>жасайды</w:t>
      </w:r>
      <w:proofErr w:type="spellEnd"/>
      <w:r>
        <w:rPr>
          <w:sz w:val="24"/>
          <w:lang w:val="ru-RU"/>
        </w:rPr>
        <w:t xml:space="preserve">. </w:t>
      </w:r>
    </w:p>
    <w:p w14:paraId="58EE35B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2.4.4. </w:t>
      </w:r>
      <w:proofErr w:type="spellStart"/>
      <w:r>
        <w:rPr>
          <w:sz w:val="24"/>
          <w:lang w:val="ru-RU"/>
        </w:rPr>
        <w:t>Кешігіп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жіберілмейді</w:t>
      </w:r>
      <w:proofErr w:type="spellEnd"/>
      <w:r>
        <w:rPr>
          <w:sz w:val="24"/>
          <w:lang w:val="ru-RU"/>
        </w:rPr>
        <w:t xml:space="preserve">. </w:t>
      </w:r>
    </w:p>
    <w:p w14:paraId="458EA710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2.4.5.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бекітілген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нұсқаулыққа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сәйкес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мінез-құлық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сақтауын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бақылауды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жүзеге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асырады</w:t>
      </w:r>
      <w:proofErr w:type="spellEnd"/>
      <w:r>
        <w:rPr>
          <w:sz w:val="24"/>
          <w:lang w:val="ru-RU"/>
        </w:rPr>
        <w:t xml:space="preserve">. </w:t>
      </w:r>
    </w:p>
    <w:p w14:paraId="0CABD7EC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2.4.6.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бөлінген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уақыт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аяқталғаннан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кейін</w:t>
      </w:r>
      <w:proofErr w:type="spellEnd"/>
      <w:r>
        <w:rPr>
          <w:sz w:val="24"/>
          <w:lang w:val="ru-RU"/>
        </w:rPr>
        <w:t xml:space="preserve"> (2 </w:t>
      </w:r>
      <w:proofErr w:type="spellStart"/>
      <w:r>
        <w:rPr>
          <w:sz w:val="24"/>
          <w:lang w:val="ru-RU"/>
        </w:rPr>
        <w:t>астрономиялық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сағат</w:t>
      </w:r>
      <w:proofErr w:type="spellEnd"/>
      <w:r>
        <w:rPr>
          <w:sz w:val="24"/>
          <w:lang w:val="ru-RU"/>
        </w:rPr>
        <w:t xml:space="preserve">)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: </w:t>
      </w:r>
    </w:p>
    <w:p w14:paraId="37873AAC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1)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жинайды</w:t>
      </w:r>
      <w:proofErr w:type="spellEnd"/>
      <w:r>
        <w:rPr>
          <w:sz w:val="24"/>
          <w:lang w:val="ru-RU"/>
        </w:rPr>
        <w:t xml:space="preserve">; </w:t>
      </w:r>
    </w:p>
    <w:p w14:paraId="59E2AC54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2) </w:t>
      </w:r>
      <w:proofErr w:type="spellStart"/>
      <w:r>
        <w:rPr>
          <w:sz w:val="24"/>
          <w:lang w:val="ru-RU"/>
        </w:rPr>
        <w:t>әр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парағында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жазудың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аяқталу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белгісін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қояды</w:t>
      </w:r>
      <w:proofErr w:type="spellEnd"/>
      <w:r>
        <w:rPr>
          <w:sz w:val="24"/>
          <w:lang w:val="ru-RU"/>
        </w:rPr>
        <w:t xml:space="preserve"> – Х </w:t>
      </w:r>
      <w:proofErr w:type="spellStart"/>
      <w:r>
        <w:rPr>
          <w:sz w:val="24"/>
          <w:lang w:val="ru-RU"/>
        </w:rPr>
        <w:t>әрпі</w:t>
      </w:r>
      <w:proofErr w:type="spellEnd"/>
      <w:r>
        <w:rPr>
          <w:sz w:val="24"/>
          <w:lang w:val="ru-RU"/>
        </w:rPr>
        <w:t xml:space="preserve">; </w:t>
      </w:r>
    </w:p>
    <w:p w14:paraId="67F9F62B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3) деканат </w:t>
      </w:r>
      <w:proofErr w:type="spellStart"/>
      <w:r>
        <w:rPr>
          <w:sz w:val="24"/>
          <w:lang w:val="ru-RU"/>
        </w:rPr>
        <w:t>маманына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шифрлауға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ұсынады</w:t>
      </w:r>
      <w:proofErr w:type="spellEnd"/>
      <w:r>
        <w:rPr>
          <w:sz w:val="24"/>
          <w:lang w:val="ru-RU"/>
        </w:rPr>
        <w:t xml:space="preserve">. </w:t>
      </w:r>
    </w:p>
    <w:p w14:paraId="7B65BFC9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2.4.7. Деканат </w:t>
      </w:r>
      <w:proofErr w:type="spellStart"/>
      <w:r>
        <w:rPr>
          <w:sz w:val="24"/>
          <w:lang w:val="ru-RU"/>
        </w:rPr>
        <w:t>маманына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шифрлау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кідіртілген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кінәлі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тарта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тиісті</w:t>
      </w:r>
      <w:proofErr w:type="spellEnd"/>
      <w:r>
        <w:rPr>
          <w:sz w:val="24"/>
          <w:lang w:val="ru-RU"/>
        </w:rPr>
        <w:t xml:space="preserve"> акт </w:t>
      </w:r>
      <w:proofErr w:type="spellStart"/>
      <w:r>
        <w:rPr>
          <w:sz w:val="24"/>
          <w:lang w:val="ru-RU"/>
        </w:rPr>
        <w:t>жасалады</w:t>
      </w:r>
      <w:proofErr w:type="spellEnd"/>
      <w:r>
        <w:rPr>
          <w:sz w:val="24"/>
          <w:lang w:val="ru-RU"/>
        </w:rPr>
        <w:t xml:space="preserve">. </w:t>
      </w:r>
    </w:p>
    <w:p w14:paraId="097B7F0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2.4.8. </w:t>
      </w:r>
      <w:proofErr w:type="spellStart"/>
      <w:r>
        <w:rPr>
          <w:sz w:val="24"/>
          <w:lang w:val="ru-RU"/>
        </w:rPr>
        <w:t>Емтиханда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өзімен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қосалқы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ақпаратқа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рұқсатсыз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жеткізу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пайдаланылуы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мүмкін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шпаргалкаларды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ұялы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телефондарды</w:t>
      </w:r>
      <w:proofErr w:type="spellEnd"/>
      <w:r>
        <w:rPr>
          <w:sz w:val="24"/>
          <w:lang w:val="ru-RU"/>
        </w:rPr>
        <w:t>, смарт-</w:t>
      </w:r>
      <w:proofErr w:type="spellStart"/>
      <w:r>
        <w:rPr>
          <w:sz w:val="24"/>
          <w:lang w:val="ru-RU"/>
        </w:rPr>
        <w:t>сағаттарды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басқа</w:t>
      </w:r>
      <w:proofErr w:type="spellEnd"/>
      <w:r>
        <w:rPr>
          <w:sz w:val="24"/>
          <w:lang w:val="ru-RU"/>
        </w:rPr>
        <w:t xml:space="preserve"> да </w:t>
      </w:r>
      <w:proofErr w:type="spellStart"/>
      <w:r>
        <w:rPr>
          <w:sz w:val="24"/>
          <w:lang w:val="ru-RU"/>
        </w:rPr>
        <w:t>техникалық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өзге</w:t>
      </w:r>
      <w:proofErr w:type="spellEnd"/>
      <w:r>
        <w:rPr>
          <w:sz w:val="24"/>
          <w:lang w:val="ru-RU"/>
        </w:rPr>
        <w:t xml:space="preserve"> де </w:t>
      </w:r>
      <w:proofErr w:type="spellStart"/>
      <w:r>
        <w:rPr>
          <w:sz w:val="24"/>
          <w:lang w:val="ru-RU"/>
        </w:rPr>
        <w:t>құралдарды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алып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жүруге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тыйым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салынады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Басқа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бөгде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адамдармен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сөйлесуге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жауаптарда</w:t>
      </w:r>
      <w:proofErr w:type="spellEnd"/>
      <w:r>
        <w:rPr>
          <w:sz w:val="24"/>
          <w:lang w:val="ru-RU"/>
        </w:rPr>
        <w:t xml:space="preserve"> ТАӘ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өзге</w:t>
      </w:r>
      <w:proofErr w:type="spellEnd"/>
      <w:r>
        <w:rPr>
          <w:sz w:val="24"/>
          <w:lang w:val="ru-RU"/>
        </w:rPr>
        <w:t xml:space="preserve"> де </w:t>
      </w:r>
      <w:proofErr w:type="spellStart"/>
      <w:r>
        <w:rPr>
          <w:sz w:val="24"/>
          <w:lang w:val="ru-RU"/>
        </w:rPr>
        <w:t>сәйкестендіру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жазбаларын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тыйым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салынады</w:t>
      </w:r>
      <w:proofErr w:type="spellEnd"/>
      <w:r>
        <w:rPr>
          <w:sz w:val="24"/>
          <w:lang w:val="ru-RU"/>
        </w:rPr>
        <w:t xml:space="preserve">. </w:t>
      </w:r>
    </w:p>
    <w:p w14:paraId="61C3FBF0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2.4.9. </w:t>
      </w:r>
      <w:proofErr w:type="spellStart"/>
      <w:r>
        <w:rPr>
          <w:sz w:val="24"/>
          <w:lang w:val="ru-RU"/>
        </w:rPr>
        <w:t>Егер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келіп</w:t>
      </w:r>
      <w:proofErr w:type="spellEnd"/>
      <w:r>
        <w:rPr>
          <w:sz w:val="24"/>
          <w:lang w:val="ru-RU"/>
        </w:rPr>
        <w:t xml:space="preserve">, билет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беруден</w:t>
      </w:r>
      <w:proofErr w:type="spellEnd"/>
      <w:r>
        <w:rPr>
          <w:sz w:val="24"/>
          <w:lang w:val="ru-RU"/>
        </w:rPr>
        <w:t xml:space="preserve"> бас </w:t>
      </w:r>
      <w:proofErr w:type="spellStart"/>
      <w:r>
        <w:rPr>
          <w:sz w:val="24"/>
          <w:lang w:val="ru-RU"/>
        </w:rPr>
        <w:t>тартса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тапсыру</w:t>
      </w:r>
      <w:proofErr w:type="spellEnd"/>
      <w:r>
        <w:rPr>
          <w:sz w:val="24"/>
          <w:lang w:val="ru-RU"/>
        </w:rPr>
        <w:t xml:space="preserve"> «F»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ретінде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бағаланады</w:t>
      </w:r>
      <w:proofErr w:type="spellEnd"/>
      <w:r>
        <w:rPr>
          <w:sz w:val="24"/>
          <w:lang w:val="ru-RU"/>
        </w:rPr>
        <w:t xml:space="preserve">. </w:t>
      </w:r>
    </w:p>
    <w:p w14:paraId="36A51755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2.4.10. </w:t>
      </w:r>
      <w:proofErr w:type="spellStart"/>
      <w:r>
        <w:rPr>
          <w:sz w:val="24"/>
          <w:lang w:val="ru-RU"/>
        </w:rPr>
        <w:t>Дәлелді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себеп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болмаған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келмеу</w:t>
      </w:r>
      <w:proofErr w:type="spellEnd"/>
      <w:r>
        <w:rPr>
          <w:sz w:val="24"/>
          <w:lang w:val="ru-RU"/>
        </w:rPr>
        <w:t xml:space="preserve"> «F»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ретінде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бағаланады</w:t>
      </w:r>
      <w:proofErr w:type="spellEnd"/>
      <w:r>
        <w:rPr>
          <w:sz w:val="24"/>
          <w:lang w:val="ru-RU"/>
        </w:rPr>
        <w:t xml:space="preserve">. </w:t>
      </w:r>
    </w:p>
    <w:p w14:paraId="767CD5FE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2.4.11.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тармақтардың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біреуін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бірнешеуін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жұмысының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жою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актісі</w:t>
      </w:r>
      <w:proofErr w:type="spellEnd"/>
      <w:r>
        <w:rPr>
          <w:sz w:val="24"/>
          <w:lang w:val="ru-RU"/>
        </w:rPr>
        <w:t xml:space="preserve"> (</w:t>
      </w:r>
      <w:proofErr w:type="spellStart"/>
      <w:r>
        <w:rPr>
          <w:sz w:val="24"/>
          <w:lang w:val="ru-RU"/>
        </w:rPr>
        <w:t>бұдан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әрі</w:t>
      </w:r>
      <w:proofErr w:type="spellEnd"/>
      <w:r>
        <w:rPr>
          <w:sz w:val="24"/>
          <w:lang w:val="ru-RU"/>
        </w:rPr>
        <w:t xml:space="preserve"> – Акт) </w:t>
      </w:r>
      <w:proofErr w:type="spellStart"/>
      <w:r>
        <w:rPr>
          <w:sz w:val="24"/>
          <w:lang w:val="ru-RU"/>
        </w:rPr>
        <w:t>толтырылады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пән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«F» («</w:t>
      </w:r>
      <w:proofErr w:type="spellStart"/>
      <w:r>
        <w:rPr>
          <w:sz w:val="24"/>
          <w:lang w:val="ru-RU"/>
        </w:rPr>
        <w:t>қанағаттанарлықсыз</w:t>
      </w:r>
      <w:proofErr w:type="spellEnd"/>
      <w:r>
        <w:rPr>
          <w:sz w:val="24"/>
          <w:lang w:val="ru-RU"/>
        </w:rPr>
        <w:t xml:space="preserve">»)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қойылады</w:t>
      </w:r>
      <w:proofErr w:type="spellEnd"/>
      <w:r>
        <w:rPr>
          <w:sz w:val="24"/>
          <w:lang w:val="ru-RU"/>
        </w:rPr>
        <w:t xml:space="preserve">. </w:t>
      </w:r>
    </w:p>
    <w:p w14:paraId="2E2A615E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2.4.12. </w:t>
      </w:r>
      <w:proofErr w:type="spellStart"/>
      <w:r>
        <w:rPr>
          <w:sz w:val="24"/>
          <w:lang w:val="ru-RU"/>
        </w:rPr>
        <w:t>Емтиханда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қайталап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факультет </w:t>
      </w:r>
      <w:proofErr w:type="spellStart"/>
      <w:r>
        <w:rPr>
          <w:sz w:val="24"/>
          <w:lang w:val="ru-RU"/>
        </w:rPr>
        <w:t>кеңесінің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Әдеп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жөніндегі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қарауына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ұсынылады</w:t>
      </w:r>
      <w:proofErr w:type="spellEnd"/>
      <w:r>
        <w:rPr>
          <w:sz w:val="24"/>
          <w:lang w:val="ru-RU"/>
        </w:rPr>
        <w:t xml:space="preserve">. </w:t>
      </w:r>
    </w:p>
    <w:p w14:paraId="2AE622CC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2.4.13. </w:t>
      </w:r>
      <w:proofErr w:type="spellStart"/>
      <w:r>
        <w:rPr>
          <w:sz w:val="24"/>
          <w:lang w:val="ru-RU"/>
        </w:rPr>
        <w:t>Пән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қорытынды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өткізілгеннен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кейін</w:t>
      </w:r>
      <w:proofErr w:type="spellEnd"/>
      <w:r>
        <w:rPr>
          <w:sz w:val="24"/>
          <w:lang w:val="ru-RU"/>
        </w:rPr>
        <w:t xml:space="preserve"> 1 ай </w:t>
      </w:r>
      <w:proofErr w:type="spellStart"/>
      <w:r>
        <w:rPr>
          <w:sz w:val="24"/>
          <w:lang w:val="ru-RU"/>
        </w:rPr>
        <w:t>ішінде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қашықтықтан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беру </w:t>
      </w:r>
      <w:proofErr w:type="spellStart"/>
      <w:r>
        <w:rPr>
          <w:sz w:val="24"/>
          <w:lang w:val="ru-RU"/>
        </w:rPr>
        <w:t>технологияларын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емтихандағы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мінез-құлық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қолдана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қорытынды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бақылау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жүргізуге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арналған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нұсқаулықтарды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анықталған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: </w:t>
      </w:r>
      <w:proofErr w:type="spellStart"/>
      <w:r>
        <w:rPr>
          <w:sz w:val="24"/>
          <w:lang w:val="ru-RU"/>
        </w:rPr>
        <w:t>шпаргалкаларды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ұялы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телефондарды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пайдалану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келіссөздер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жүргізу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т.б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актіні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толтыра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бақылау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бейнекамераларынан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алынған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негізінде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жойылуы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мүмкін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Актінің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жою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шағымдану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апелляция </w:t>
      </w:r>
      <w:proofErr w:type="spellStart"/>
      <w:r>
        <w:rPr>
          <w:sz w:val="24"/>
          <w:lang w:val="ru-RU"/>
        </w:rPr>
        <w:t>қабылданбайды</w:t>
      </w:r>
      <w:proofErr w:type="spellEnd"/>
      <w:r>
        <w:rPr>
          <w:sz w:val="24"/>
          <w:lang w:val="ru-RU"/>
        </w:rPr>
        <w:t xml:space="preserve">. </w:t>
      </w:r>
    </w:p>
    <w:p w14:paraId="59D1C92B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  <w:lang w:val="ru-RU"/>
        </w:rPr>
        <w:t xml:space="preserve">2.4.14. </w:t>
      </w:r>
      <w:proofErr w:type="spellStart"/>
      <w:r>
        <w:rPr>
          <w:sz w:val="24"/>
          <w:lang w:val="ru-RU"/>
        </w:rPr>
        <w:t>Емтихандардағы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барлық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бұзушылықтар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транскриптіне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енгізіледі</w:t>
      </w:r>
      <w:proofErr w:type="spellEnd"/>
      <w:r>
        <w:rPr>
          <w:sz w:val="24"/>
          <w:lang w:val="ru-RU"/>
        </w:rPr>
        <w:t xml:space="preserve">. </w:t>
      </w:r>
    </w:p>
    <w:p w14:paraId="601F6763" w14:textId="19403485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F2B8C3C" w14:textId="54AFC34C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5E40ADB" w14:textId="48816201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26999050" w14:textId="6C421FA2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FC46A22" w14:textId="6D2883EC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659F250" w14:textId="03B1D164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57BA9323" w14:textId="2BAB8D31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6F5464B8" w14:textId="13A8D178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E78AE5A" w14:textId="06C590A9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644B4E54" w14:textId="3808C96D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4243D6E" w14:textId="3D556ED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118A0BB2" w14:textId="77EF5A1E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461226A" w14:textId="0D721D8B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6DE41996" w14:textId="62B68341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0ED646E2" w14:textId="4D69FFA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681824E" w14:textId="6170E5F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33329D8" w14:textId="1CD919A4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FB957B5" w14:textId="14669E43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FD22C35" w14:textId="77777777" w:rsidR="00FB11C2" w:rsidRDefault="00FB11C2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2FCE28F7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13066A1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t>ҚОРЫТЫНДЫ БАҚЫЛАУДЫ КРИТЕРИАЛДЫ БАҒАЛАУ РУБРИКАТОРЫ</w:t>
      </w:r>
    </w:p>
    <w:p w14:paraId="781FDBF3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945E7F1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t xml:space="preserve">Формасы: </w:t>
      </w:r>
      <w:r>
        <w:rPr>
          <w:sz w:val="24"/>
        </w:rPr>
        <w:t>Стандартты жазбаша offline</w:t>
      </w:r>
      <w:r>
        <w:rPr>
          <w:b/>
          <w:bCs/>
          <w:sz w:val="24"/>
        </w:rPr>
        <w:t xml:space="preserve">. </w:t>
      </w:r>
    </w:p>
    <w:p w14:paraId="09E013B2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sz w:val="24"/>
        </w:rPr>
        <w:t>Платформасы</w:t>
      </w:r>
      <w:r>
        <w:rPr>
          <w:sz w:val="24"/>
        </w:rPr>
        <w:t>: Univer АЖ</w:t>
      </w:r>
    </w:p>
    <w:p w14:paraId="746052FA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tbl>
      <w:tblPr>
        <w:tblW w:w="1092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1703"/>
        <w:gridCol w:w="1702"/>
        <w:gridCol w:w="2125"/>
        <w:gridCol w:w="1843"/>
        <w:gridCol w:w="1418"/>
        <w:gridCol w:w="1419"/>
      </w:tblGrid>
      <w:tr w:rsidR="00CC4C87" w14:paraId="28D90E43" w14:textId="77777777" w:rsidTr="00CC4C87">
        <w:trPr>
          <w:trHeight w:val="42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  <w:hideMark/>
          </w:tcPr>
          <w:p w14:paraId="2E5C2D51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№</w:t>
            </w:r>
            <w:r>
              <w:rPr>
                <w:kern w:val="2"/>
                <w:sz w:val="24"/>
                <w14:ligatures w14:val="standardContextual"/>
              </w:rPr>
              <w:t> </w:t>
            </w:r>
          </w:p>
          <w:p w14:paraId="214356DE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F683F57" w14:textId="143D334B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7E1153" wp14:editId="41311D4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071566626" name="Прямая соединительная линия 2071566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492E0" id="Прямая соединительная линия 20715666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JoDAIAAL0DAAAOAAAAZHJzL2Uyb0RvYy54bWysU82O0zAQviPxDpbvNEmhaRU13UOX5bJA&#10;pV0ewHWcxsJ/sr1NewPOSH0EXmEPIK20wDMkb8TY/WEXbogcrPn9ZuabyfRsIwVaM+u4ViXOBilG&#10;TFFdcbUq8bvri2cTjJwnqiJCK1biLXP4bPb0ybQ1BRvqRouKWQQgyhWtKXHjvSmSxNGGSeIG2jAF&#10;zlpbSTyodpVUlrSALkUyTNM8abWtjNWUOQfW870TzyJ+XTPq39a1Yx6JEkNvPr42vsvwJrMpKVaW&#10;mIbTQxvkH7qQhCsoeoI6J56gG8v/gpKcWu107QdUy0TXNacszgDTZOkf01w1xLA4C5DjzIkm9/9g&#10;6Zv1wiJelXiYjrNRnufDHCNFJOyq+9J/6Hfd9+6236H+Y/ez+9Z97e66H91d/wnk+/4zyMHZ3R/M&#10;O/QABrhtjSugxFwtbGCHbtSVudT0vUNKzxuiVizOeL01UC8L20gepQTFGehw2b7WFcSQG68j0Zva&#10;ygAJFKJN3Of2tE+28YiCMUvTdJzD2in4xunoxWQUS5DimG2s86+YligIJRZcBb5JQdaXzoduSHEM&#10;CWalL7gQ8WaEQm2J8+ejNCY4LXgVnCHM2dVyLixak3B18TvUfRQmuYfbF1yWeHIKIkXDSPVSVbGK&#10;J1zsZehEqAM9gZE9t0tdbRf2SBvcSGz5cM/hCB/qMfv3Xzf7BQAA//8DAFBLAwQUAAYACAAAACEA&#10;1tbUX9wAAAAHAQAADwAAAGRycy9kb3ducmV2LnhtbEyOwU7DMBBE70j8g7VI3FonQEkU4lQIiQMS&#10;EjRw4OjG2zhgr4PtJuHvcU9w29GM3r56u1jDJvRhcCQgX2fAkDqnBuoFvL89rkpgIUpS0jhCAT8Y&#10;YNucn9WyUm6mHU5t7FmCUKikAB3jWHEeOo1WhrUbkVJ3cN7KmKLvufJyTnBr+FWW3XIrB0oftBzx&#10;QWP31R5tolDxfViM/3h9edZlO3/i01SgEJcXy/0dsIhL/BvDST+pQ5Oc9u5IKjAjYHWTp6WAAtip&#10;3VxvgO3Tkecl8Kbm//2bXwAAAP//AwBQSwECLQAUAAYACAAAACEAtoM4kv4AAADhAQAAEwAAAAAA&#10;AAAAAAAAAAAAAAAAW0NvbnRlbnRfVHlwZXNdLnhtbFBLAQItABQABgAIAAAAIQA4/SH/1gAAAJQB&#10;AAALAAAAAAAAAAAAAAAAAC8BAABfcmVscy8ucmVsc1BLAQItABQABgAIAAAAIQBK6iJoDAIAAL0D&#10;AAAOAAAAAAAAAAAAAAAAAC4CAABkcnMvZTJvRG9jLnhtbFBLAQItABQABgAIAAAAIQDW1tRf3AAA&#10;AAcBAAAPAAAAAAAAAAAAAAAAAGYEAABkcnMvZG93bnJldi54bWxQSwUGAAAAAAQABADzAAAAbwUA&#10;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kern w:val="2"/>
                <w:sz w:val="24"/>
                <w14:ligatures w14:val="standardContextual"/>
              </w:rPr>
              <w:t>            Балл</w:t>
            </w:r>
          </w:p>
          <w:p w14:paraId="4D52CB64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 </w:t>
            </w:r>
          </w:p>
          <w:p w14:paraId="7C518C8C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14:ligatures w14:val="standardContextual"/>
              </w:rPr>
            </w:pPr>
          </w:p>
          <w:p w14:paraId="5F89D32A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14:ligatures w14:val="standardContextual"/>
              </w:rPr>
            </w:pPr>
          </w:p>
          <w:p w14:paraId="4576D949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Критерий </w:t>
            </w:r>
            <w:r>
              <w:rPr>
                <w:kern w:val="2"/>
                <w:sz w:val="24"/>
                <w14:ligatures w14:val="standardContextual"/>
              </w:rPr>
              <w:t>  </w:t>
            </w:r>
          </w:p>
        </w:tc>
        <w:tc>
          <w:tcPr>
            <w:tcW w:w="8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7A95FD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ДЕСКРИПТОРЛАР</w:t>
            </w:r>
            <w:r>
              <w:rPr>
                <w:kern w:val="2"/>
                <w:sz w:val="24"/>
                <w14:ligatures w14:val="standardContextual"/>
              </w:rPr>
              <w:t> </w:t>
            </w:r>
          </w:p>
        </w:tc>
      </w:tr>
      <w:tr w:rsidR="00CC4C87" w14:paraId="2D5328B6" w14:textId="77777777" w:rsidTr="00CC4C87">
        <w:trPr>
          <w:trHeight w:val="42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A04E3DA" w14:textId="77777777" w:rsidR="00CC4C87" w:rsidRDefault="00CC4C87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A5EEED" w14:textId="77777777" w:rsidR="00CC4C87" w:rsidRDefault="00CC4C87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0CBAD93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«Өте жақсы» 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CEB214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«Жақсы» 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925C4A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«Қанағаттанарлық»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DEB7778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«Қанағаттанарлықсыз»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</w:tr>
      <w:tr w:rsidR="00CC4C87" w14:paraId="024F98BC" w14:textId="77777777" w:rsidTr="00CC4C87">
        <w:trPr>
          <w:trHeight w:val="267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4D9A18" w14:textId="77777777" w:rsidR="00CC4C87" w:rsidRDefault="00CC4C87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E1D6B9A" w14:textId="77777777" w:rsidR="00CC4C87" w:rsidRDefault="00CC4C87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9B5C778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90-100% (30-33 балл)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B1F5E0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70-89% (21-29 балл)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325D74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50-69% (14-20 балл)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A380521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25-49% (8-13 балл)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229A299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0-24% (0-7 балл)</w:t>
            </w:r>
          </w:p>
        </w:tc>
      </w:tr>
      <w:tr w:rsidR="00CC4C87" w14:paraId="0D688514" w14:textId="77777777" w:rsidTr="00CC4C87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2A30CE8" w14:textId="77777777" w:rsidR="00CC4C87" w:rsidRDefault="00CC4C87">
            <w:pPr>
              <w:tabs>
                <w:tab w:val="left" w:pos="364"/>
              </w:tabs>
              <w:spacing w:line="271" w:lineRule="exact"/>
              <w:rPr>
                <w:b/>
                <w:bCs/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4330B5C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Cs/>
                <w:kern w:val="2"/>
                <w:sz w:val="24"/>
                <w14:ligatures w14:val="standardContextual"/>
              </w:rPr>
            </w:pPr>
            <w:r>
              <w:rPr>
                <w:bCs/>
                <w:kern w:val="2"/>
                <w:sz w:val="24"/>
                <w14:ligatures w14:val="standardContextual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478231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5A6D5E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226147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Жауап саяси коммуникация принциптерін ашпайды, олардың көзқарастарын үстірт дәлелдейді және курстың негізгі көздерін минималды түрде көрсетеді.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AA820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Жауап саяси коммуникация принциптерін ашпайды және курстың негізгі көздерін көрсетпейді.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10AA78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CC4C87" w14:paraId="6246BCC3" w14:textId="77777777" w:rsidTr="00CC4C87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60EAD" w14:textId="77777777" w:rsidR="00CC4C87" w:rsidRDefault="00CC4C87">
            <w:pPr>
              <w:tabs>
                <w:tab w:val="left" w:pos="364"/>
              </w:tabs>
              <w:spacing w:line="271" w:lineRule="exact"/>
              <w:rPr>
                <w:b/>
                <w:bCs/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322E0ED1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Cs/>
                <w:kern w:val="2"/>
                <w:sz w:val="24"/>
                <w14:ligatures w14:val="standardContextual"/>
              </w:rPr>
            </w:pPr>
            <w:r>
              <w:rPr>
                <w:bCs/>
                <w:kern w:val="2"/>
                <w:sz w:val="24"/>
                <w14:ligatures w14:val="standardContextual"/>
              </w:rPr>
              <w:t xml:space="preserve">Таңдалған әдістеменің ұсынылған практикалық тапсырмаға қолданылуын бағалау және талдау, </w:t>
            </w:r>
            <w:r>
              <w:rPr>
                <w:bCs/>
                <w:kern w:val="2"/>
                <w:sz w:val="24"/>
                <w14:ligatures w14:val="standardContextual"/>
              </w:rPr>
              <w:lastRenderedPageBreak/>
              <w:t>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2BFB2718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Ғылыми қағидалар мен қолданбалы әдістеме мен технологияны дәйекті, логикалық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және дұрыс негіздеу, сауаттылық, ғылыми тіл нормаларын сақтау, жалпы дұрыс қорытындыға әсер етпейтін материалды баяндаудағы ең аз дәлсіздіктерге жол беріледі.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5D177BEA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Тапсырманы орындаудың жақсы жалпы деңгейіне әсер етпейтін тұжырымдамалық материалды пайдаланудағы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жеке болмашы дәлсіздіктерге, жалпылаулар мен қорытындылардағы болмашы қателіктерге жол беріледі.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8F9A2B0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Негізделген ғылыми ережелерді қолдану туралы қорытындылар бұлыңғыр және дәлелсіз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BE31C3E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>Жауап дипломатияның ғылыми негіздері туралы кейбір ақпаратт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ың механикалық қайта шығарылуын көрсетеді, бірақ ол жеткіліксіз, өйткені оның елеулі қателері бар.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2BF5C59" w14:textId="77777777" w:rsidR="00CC4C87" w:rsidRDefault="00CC4C87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Тапсырма өрескел қателермен орындалды, сұрақтарға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жауаптар толық емес, концептуалды материал мен дәлелдеу нашар пайдаланылды.</w:t>
            </w:r>
          </w:p>
        </w:tc>
      </w:tr>
    </w:tbl>
    <w:p w14:paraId="4EC47D66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lastRenderedPageBreak/>
        <w:t>Қорытынды бағалауды есептеу формуласы:</w:t>
      </w:r>
    </w:p>
    <w:p w14:paraId="630B95DB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t>Қорытынды бағалауды есептеу формуласы:</w:t>
      </w:r>
    </w:p>
    <w:p w14:paraId="4E80F0AA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</w:rPr>
        <w:t>Қорытынды баға</w:t>
      </w:r>
      <w:r>
        <w:rPr>
          <w:b/>
          <w:bCs/>
          <w:sz w:val="24"/>
        </w:rPr>
        <w:t xml:space="preserve"> (ҚБ) = (%1+%2+%3+%4+%5+%6) / К, </w:t>
      </w:r>
      <w:r>
        <w:rPr>
          <w:sz w:val="24"/>
        </w:rPr>
        <w:t>мұндағы</w:t>
      </w:r>
      <w:r>
        <w:rPr>
          <w:b/>
          <w:bCs/>
          <w:sz w:val="24"/>
        </w:rPr>
        <w:t xml:space="preserve"> % </w:t>
      </w:r>
      <w:r>
        <w:rPr>
          <w:sz w:val="24"/>
        </w:rPr>
        <w:t>- критерий бойынша тапсырманы орындау деңгейі</w:t>
      </w:r>
      <w:r>
        <w:rPr>
          <w:b/>
          <w:bCs/>
          <w:sz w:val="24"/>
        </w:rPr>
        <w:t>, К-</w:t>
      </w:r>
      <w:r>
        <w:rPr>
          <w:sz w:val="24"/>
        </w:rPr>
        <w:t>критерийлердің жалпы саны.</w:t>
      </w:r>
    </w:p>
    <w:p w14:paraId="439D7822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0B168A0B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ABA8BBA" w14:textId="77777777" w:rsidR="00CC4C87" w:rsidRDefault="00CC4C87" w:rsidP="00CC4C87">
      <w:pPr>
        <w:ind w:firstLine="1134"/>
        <w:jc w:val="both"/>
        <w:rPr>
          <w:b/>
          <w:sz w:val="23"/>
          <w:szCs w:val="23"/>
        </w:rPr>
      </w:pPr>
      <w:bookmarkStart w:id="7" w:name="_Hlk107505391"/>
      <w:r>
        <w:rPr>
          <w:b/>
          <w:sz w:val="23"/>
          <w:szCs w:val="23"/>
        </w:rPr>
        <w:t xml:space="preserve">Декан   __________________________________     </w:t>
      </w:r>
      <w:r>
        <w:rPr>
          <w:b/>
          <w:color w:val="000000"/>
          <w:sz w:val="23"/>
          <w:szCs w:val="23"/>
        </w:rPr>
        <w:t>Қ. Әуесбай</w:t>
      </w:r>
    </w:p>
    <w:p w14:paraId="618F6690" w14:textId="77777777" w:rsidR="00CC4C87" w:rsidRDefault="00CC4C87" w:rsidP="00CC4C87">
      <w:pPr>
        <w:ind w:firstLine="1134"/>
        <w:jc w:val="both"/>
        <w:rPr>
          <w:b/>
          <w:sz w:val="23"/>
          <w:szCs w:val="23"/>
        </w:rPr>
      </w:pPr>
    </w:p>
    <w:p w14:paraId="555E963A" w14:textId="77777777" w:rsidR="00CC4C87" w:rsidRDefault="00CC4C87" w:rsidP="00CC4C87">
      <w:pPr>
        <w:ind w:firstLine="113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Кафедра меңгерушісі _______________________ А.Альжанова</w:t>
      </w:r>
    </w:p>
    <w:p w14:paraId="28B608D6" w14:textId="77777777" w:rsidR="00CC4C87" w:rsidRDefault="00CC4C87" w:rsidP="00CC4C87">
      <w:pPr>
        <w:ind w:firstLine="1134"/>
        <w:jc w:val="both"/>
        <w:rPr>
          <w:b/>
          <w:sz w:val="23"/>
          <w:szCs w:val="23"/>
        </w:rPr>
      </w:pPr>
    </w:p>
    <w:p w14:paraId="6A7DC472" w14:textId="77777777" w:rsidR="00CC4C87" w:rsidRDefault="00CC4C87" w:rsidP="00CC4C87">
      <w:pPr>
        <w:ind w:firstLine="1134"/>
        <w:jc w:val="both"/>
        <w:rPr>
          <w:b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Дәріскер  __________________________________  </w:t>
      </w:r>
      <w:bookmarkEnd w:id="7"/>
      <w:r>
        <w:rPr>
          <w:b/>
          <w:color w:val="000000"/>
          <w:sz w:val="23"/>
          <w:szCs w:val="23"/>
          <w:lang w:val="ru-RU"/>
        </w:rPr>
        <w:t>А</w:t>
      </w:r>
      <w:r>
        <w:rPr>
          <w:b/>
          <w:color w:val="000000"/>
          <w:sz w:val="23"/>
          <w:szCs w:val="23"/>
        </w:rPr>
        <w:t>.Мектеп</w:t>
      </w:r>
    </w:p>
    <w:p w14:paraId="75E626EC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19701FF3" w14:textId="77777777" w:rsidR="00CC4C87" w:rsidRDefault="00CC4C87" w:rsidP="00CC4C87">
      <w:pPr>
        <w:pStyle w:val="a7"/>
        <w:spacing w:line="271" w:lineRule="exact"/>
        <w:ind w:left="364"/>
        <w:rPr>
          <w:sz w:val="24"/>
        </w:rPr>
      </w:pPr>
    </w:p>
    <w:bookmarkEnd w:id="1"/>
    <w:p w14:paraId="7D867C9F" w14:textId="77777777" w:rsidR="00CC4C87" w:rsidRDefault="00CC4C87" w:rsidP="00CC4C87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2B67EDAD" w14:textId="77777777" w:rsidR="00CC4C87" w:rsidRDefault="00CC4C87" w:rsidP="00CC4C87"/>
    <w:p w14:paraId="4A2BD649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7377"/>
    <w:multiLevelType w:val="hybridMultilevel"/>
    <w:tmpl w:val="CB6227A4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>
      <w:start w:val="1"/>
      <w:numFmt w:val="lowerLetter"/>
      <w:lvlText w:val="%2."/>
      <w:lvlJc w:val="left"/>
      <w:pPr>
        <w:ind w:left="1559" w:hanging="360"/>
      </w:pPr>
    </w:lvl>
    <w:lvl w:ilvl="2" w:tplc="2000001B">
      <w:start w:val="1"/>
      <w:numFmt w:val="lowerRoman"/>
      <w:lvlText w:val="%3."/>
      <w:lvlJc w:val="right"/>
      <w:pPr>
        <w:ind w:left="2279" w:hanging="180"/>
      </w:pPr>
    </w:lvl>
    <w:lvl w:ilvl="3" w:tplc="2000000F">
      <w:start w:val="1"/>
      <w:numFmt w:val="decimal"/>
      <w:lvlText w:val="%4."/>
      <w:lvlJc w:val="left"/>
      <w:pPr>
        <w:ind w:left="2999" w:hanging="360"/>
      </w:pPr>
    </w:lvl>
    <w:lvl w:ilvl="4" w:tplc="20000019">
      <w:start w:val="1"/>
      <w:numFmt w:val="lowerLetter"/>
      <w:lvlText w:val="%5."/>
      <w:lvlJc w:val="left"/>
      <w:pPr>
        <w:ind w:left="3719" w:hanging="360"/>
      </w:pPr>
    </w:lvl>
    <w:lvl w:ilvl="5" w:tplc="2000001B">
      <w:start w:val="1"/>
      <w:numFmt w:val="lowerRoman"/>
      <w:lvlText w:val="%6."/>
      <w:lvlJc w:val="right"/>
      <w:pPr>
        <w:ind w:left="4439" w:hanging="180"/>
      </w:pPr>
    </w:lvl>
    <w:lvl w:ilvl="6" w:tplc="2000000F">
      <w:start w:val="1"/>
      <w:numFmt w:val="decimal"/>
      <w:lvlText w:val="%7."/>
      <w:lvlJc w:val="left"/>
      <w:pPr>
        <w:ind w:left="5159" w:hanging="360"/>
      </w:pPr>
    </w:lvl>
    <w:lvl w:ilvl="7" w:tplc="20000019">
      <w:start w:val="1"/>
      <w:numFmt w:val="lowerLetter"/>
      <w:lvlText w:val="%8."/>
      <w:lvlJc w:val="left"/>
      <w:pPr>
        <w:ind w:left="5879" w:hanging="360"/>
      </w:pPr>
    </w:lvl>
    <w:lvl w:ilvl="8" w:tplc="2000001B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4D31397"/>
    <w:multiLevelType w:val="hybridMultilevel"/>
    <w:tmpl w:val="702E10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2166"/>
    <w:multiLevelType w:val="hybridMultilevel"/>
    <w:tmpl w:val="B8EA5A48"/>
    <w:lvl w:ilvl="0" w:tplc="0AC0B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</w:pPr>
      <w:rPr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lang w:val="kk-KZ" w:eastAsia="en-US" w:bidi="ar-SA"/>
      </w:rPr>
    </w:lvl>
  </w:abstractNum>
  <w:abstractNum w:abstractNumId="4" w15:restartNumberingAfterBreak="0">
    <w:nsid w:val="3A5E7AC3"/>
    <w:multiLevelType w:val="hybridMultilevel"/>
    <w:tmpl w:val="BB2ACEC2"/>
    <w:lvl w:ilvl="0" w:tplc="6A08249C">
      <w:start w:val="1"/>
      <w:numFmt w:val="decimal"/>
      <w:lvlText w:val="%1."/>
      <w:lvlJc w:val="left"/>
      <w:pPr>
        <w:ind w:left="1440" w:hanging="615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905" w:hanging="360"/>
      </w:pPr>
    </w:lvl>
    <w:lvl w:ilvl="2" w:tplc="2000001B">
      <w:start w:val="1"/>
      <w:numFmt w:val="lowerRoman"/>
      <w:lvlText w:val="%3."/>
      <w:lvlJc w:val="right"/>
      <w:pPr>
        <w:ind w:left="2625" w:hanging="180"/>
      </w:pPr>
    </w:lvl>
    <w:lvl w:ilvl="3" w:tplc="2000000F">
      <w:start w:val="1"/>
      <w:numFmt w:val="decimal"/>
      <w:lvlText w:val="%4."/>
      <w:lvlJc w:val="left"/>
      <w:pPr>
        <w:ind w:left="3345" w:hanging="360"/>
      </w:pPr>
    </w:lvl>
    <w:lvl w:ilvl="4" w:tplc="20000019">
      <w:start w:val="1"/>
      <w:numFmt w:val="lowerLetter"/>
      <w:lvlText w:val="%5."/>
      <w:lvlJc w:val="left"/>
      <w:pPr>
        <w:ind w:left="4065" w:hanging="360"/>
      </w:pPr>
    </w:lvl>
    <w:lvl w:ilvl="5" w:tplc="2000001B">
      <w:start w:val="1"/>
      <w:numFmt w:val="lowerRoman"/>
      <w:lvlText w:val="%6."/>
      <w:lvlJc w:val="right"/>
      <w:pPr>
        <w:ind w:left="4785" w:hanging="180"/>
      </w:pPr>
    </w:lvl>
    <w:lvl w:ilvl="6" w:tplc="2000000F">
      <w:start w:val="1"/>
      <w:numFmt w:val="decimal"/>
      <w:lvlText w:val="%7."/>
      <w:lvlJc w:val="left"/>
      <w:pPr>
        <w:ind w:left="5505" w:hanging="360"/>
      </w:pPr>
    </w:lvl>
    <w:lvl w:ilvl="7" w:tplc="20000019">
      <w:start w:val="1"/>
      <w:numFmt w:val="lowerLetter"/>
      <w:lvlText w:val="%8."/>
      <w:lvlJc w:val="left"/>
      <w:pPr>
        <w:ind w:left="6225" w:hanging="360"/>
      </w:pPr>
    </w:lvl>
    <w:lvl w:ilvl="8" w:tplc="2000001B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D1"/>
    <w:rsid w:val="002031A8"/>
    <w:rsid w:val="002550E8"/>
    <w:rsid w:val="005B1152"/>
    <w:rsid w:val="0067189A"/>
    <w:rsid w:val="00C83BD1"/>
    <w:rsid w:val="00CC4C87"/>
    <w:rsid w:val="00FB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1437"/>
  <w15:chartTrackingRefBased/>
  <w15:docId w15:val="{F8C1912B-A13A-4106-BD00-E1E34D3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1"/>
    <w:qFormat/>
    <w:rsid w:val="00CC4C87"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4C87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character" w:styleId="a3">
    <w:name w:val="Hyperlink"/>
    <w:uiPriority w:val="99"/>
    <w:semiHidden/>
    <w:unhideWhenUsed/>
    <w:rsid w:val="00CC4C87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Body Text"/>
    <w:basedOn w:val="a"/>
    <w:link w:val="a5"/>
    <w:uiPriority w:val="1"/>
    <w:semiHidden/>
    <w:unhideWhenUsed/>
    <w:qFormat/>
    <w:rsid w:val="00CC4C87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CC4C87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C4C87"/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C4C87"/>
    <w:pPr>
      <w:ind w:left="119"/>
    </w:pPr>
  </w:style>
  <w:style w:type="paragraph" w:customStyle="1" w:styleId="Default">
    <w:name w:val="Default"/>
    <w:rsid w:val="00CC4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  <w:style w:type="character" w:customStyle="1" w:styleId="shorttext">
    <w:name w:val="short_text"/>
    <w:rsid w:val="00CC4C87"/>
    <w:rPr>
      <w:rFonts w:ascii="Times New Roman" w:hAnsi="Times New Roman" w:cs="Times New Roman" w:hint="default"/>
    </w:rPr>
  </w:style>
  <w:style w:type="character" w:styleId="a8">
    <w:name w:val="Emphasis"/>
    <w:basedOn w:val="a0"/>
    <w:uiPriority w:val="20"/>
    <w:qFormat/>
    <w:rsid w:val="00CC4C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1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9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4</cp:revision>
  <dcterms:created xsi:type="dcterms:W3CDTF">2025-11-07T17:44:00Z</dcterms:created>
  <dcterms:modified xsi:type="dcterms:W3CDTF">2025-11-07T18:08:00Z</dcterms:modified>
</cp:coreProperties>
</file>